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3DD8" w14:textId="77777777" w:rsidR="00AC7B3E" w:rsidRPr="007F5AA4" w:rsidRDefault="007F5AA4" w:rsidP="00AC7B3E">
      <w:pPr>
        <w:jc w:val="center"/>
        <w:rPr>
          <w:rFonts w:ascii="Arial" w:hAnsi="Arial" w:cs="Arial"/>
          <w:color w:val="0070C0"/>
          <w:sz w:val="16"/>
          <w:szCs w:val="16"/>
          <w:lang w:val="en-GB"/>
        </w:rPr>
      </w:pPr>
      <w:r>
        <w:rPr>
          <w:rFonts w:ascii="Arial" w:hAnsi="Arial" w:cs="Arial"/>
          <w:color w:val="0070C0"/>
          <w:lang w:val="en-GB"/>
        </w:rPr>
        <w:t>Lomonosov Moscow State University</w:t>
      </w:r>
    </w:p>
    <w:p w14:paraId="059D62CF" w14:textId="77777777" w:rsidR="003A620C" w:rsidRPr="007F5AA4" w:rsidRDefault="003A620C" w:rsidP="003A620C">
      <w:pPr>
        <w:jc w:val="center"/>
        <w:rPr>
          <w:rFonts w:ascii="Arial" w:hAnsi="Arial" w:cs="Arial"/>
          <w:color w:val="0070C0"/>
          <w:sz w:val="16"/>
          <w:szCs w:val="16"/>
          <w:lang w:val="en-GB"/>
        </w:rPr>
      </w:pPr>
    </w:p>
    <w:p w14:paraId="01E462CA" w14:textId="7A907D39" w:rsidR="003A620C" w:rsidRPr="007F5AA4" w:rsidRDefault="007F5AA4" w:rsidP="003A620C">
      <w:pPr>
        <w:jc w:val="center"/>
        <w:rPr>
          <w:rFonts w:ascii="Arial" w:hAnsi="Arial" w:cs="Arial"/>
          <w:color w:val="0070C0"/>
          <w:lang w:val="en-GB"/>
        </w:rPr>
      </w:pPr>
      <w:r>
        <w:rPr>
          <w:rFonts w:ascii="Arial" w:hAnsi="Arial" w:cs="Arial"/>
          <w:color w:val="0070C0"/>
          <w:lang w:val="en-GB"/>
        </w:rPr>
        <w:t xml:space="preserve">International </w:t>
      </w:r>
      <w:r w:rsidR="00210923" w:rsidRPr="00210923">
        <w:rPr>
          <w:rFonts w:ascii="Arial" w:hAnsi="Arial" w:cs="Arial"/>
          <w:color w:val="0070C0"/>
          <w:lang w:val="en-GB"/>
        </w:rPr>
        <w:t xml:space="preserve">League </w:t>
      </w:r>
      <w:r>
        <w:rPr>
          <w:rFonts w:ascii="Arial" w:hAnsi="Arial" w:cs="Arial"/>
          <w:color w:val="0070C0"/>
          <w:lang w:val="en-GB"/>
        </w:rPr>
        <w:t>of Young Scientists</w:t>
      </w:r>
    </w:p>
    <w:p w14:paraId="31AE8CB7" w14:textId="77777777" w:rsidR="007F5AA4" w:rsidRPr="007F5AA4" w:rsidRDefault="007F5AA4" w:rsidP="007F5AA4">
      <w:pPr>
        <w:rPr>
          <w:rFonts w:ascii="Arial" w:hAnsi="Arial" w:cs="Arial"/>
          <w:color w:val="0070C0"/>
          <w:lang w:val="en-GB"/>
        </w:rPr>
      </w:pPr>
    </w:p>
    <w:p w14:paraId="10591E34" w14:textId="2A52727A" w:rsidR="007F5AA4" w:rsidRPr="007F5AA4" w:rsidRDefault="007F5AA4" w:rsidP="007F5AA4">
      <w:pPr>
        <w:jc w:val="center"/>
        <w:rPr>
          <w:rFonts w:ascii="Arial" w:hAnsi="Arial" w:cs="Arial"/>
          <w:color w:val="0070C0"/>
          <w:lang w:val="en-GB"/>
        </w:rPr>
      </w:pPr>
      <w:r w:rsidRPr="007F5AA4">
        <w:rPr>
          <w:rFonts w:ascii="Arial" w:hAnsi="Arial" w:cs="Arial"/>
          <w:color w:val="0070C0"/>
          <w:lang w:val="en-GB"/>
        </w:rPr>
        <w:t xml:space="preserve">International </w:t>
      </w:r>
      <w:r w:rsidR="00210923" w:rsidRPr="00210923">
        <w:rPr>
          <w:rFonts w:ascii="Arial" w:hAnsi="Arial" w:cs="Arial"/>
          <w:color w:val="0070C0"/>
          <w:lang w:val="en-GB"/>
        </w:rPr>
        <w:t xml:space="preserve">social </w:t>
      </w:r>
      <w:r w:rsidRPr="007F5AA4">
        <w:rPr>
          <w:rFonts w:ascii="Arial" w:hAnsi="Arial" w:cs="Arial"/>
          <w:color w:val="0070C0"/>
          <w:lang w:val="en-GB"/>
        </w:rPr>
        <w:t xml:space="preserve">organization for the promotion of </w:t>
      </w:r>
      <w:r w:rsidR="00210923" w:rsidRPr="00210923">
        <w:rPr>
          <w:rFonts w:ascii="Arial" w:hAnsi="Arial" w:cs="Arial"/>
          <w:color w:val="0070C0"/>
          <w:lang w:val="en-GB"/>
        </w:rPr>
        <w:t>civil society</w:t>
      </w:r>
      <w:r w:rsidR="00210923">
        <w:rPr>
          <w:rFonts w:ascii="Arial" w:hAnsi="Arial" w:cs="Arial"/>
          <w:color w:val="0070C0"/>
          <w:lang w:val="en-GB"/>
        </w:rPr>
        <w:t xml:space="preserve"> </w:t>
      </w:r>
      <w:r w:rsidRPr="007F5AA4">
        <w:rPr>
          <w:rFonts w:ascii="Arial" w:hAnsi="Arial" w:cs="Arial"/>
          <w:color w:val="0070C0"/>
          <w:lang w:val="en-GB"/>
        </w:rPr>
        <w:t>diplomacy,</w:t>
      </w:r>
    </w:p>
    <w:p w14:paraId="45E87394" w14:textId="77777777" w:rsidR="007F5AA4" w:rsidRPr="007F5AA4" w:rsidRDefault="007F5AA4" w:rsidP="007F5AA4">
      <w:pPr>
        <w:jc w:val="center"/>
        <w:rPr>
          <w:rFonts w:ascii="Arial" w:hAnsi="Arial" w:cs="Arial"/>
          <w:color w:val="0070C0"/>
          <w:lang w:val="en-GB"/>
        </w:rPr>
      </w:pPr>
      <w:proofErr w:type="gramStart"/>
      <w:r w:rsidRPr="007F5AA4">
        <w:rPr>
          <w:rFonts w:ascii="Arial" w:hAnsi="Arial" w:cs="Arial"/>
          <w:color w:val="0070C0"/>
          <w:lang w:val="en-GB"/>
        </w:rPr>
        <w:t>scientific</w:t>
      </w:r>
      <w:proofErr w:type="gramEnd"/>
      <w:r w:rsidRPr="007F5AA4">
        <w:rPr>
          <w:rFonts w:ascii="Arial" w:hAnsi="Arial" w:cs="Arial"/>
          <w:color w:val="0070C0"/>
          <w:lang w:val="en-GB"/>
        </w:rPr>
        <w:t>, educational and youth cooperation "Eurasian Commonwealth"</w:t>
      </w:r>
    </w:p>
    <w:p w14:paraId="01A6C192" w14:textId="77777777" w:rsidR="00C92FCF" w:rsidRPr="007F5AA4" w:rsidRDefault="00C92FCF" w:rsidP="007F5AA4">
      <w:pPr>
        <w:rPr>
          <w:rFonts w:ascii="Arial" w:hAnsi="Arial" w:cs="Arial"/>
          <w:color w:val="0070C0"/>
          <w:sz w:val="16"/>
          <w:szCs w:val="16"/>
          <w:lang w:val="en-GB"/>
        </w:rPr>
      </w:pPr>
    </w:p>
    <w:p w14:paraId="755CB87B" w14:textId="4DBA55B9" w:rsidR="007F5AA4" w:rsidRPr="007F5AA4" w:rsidRDefault="007F5AA4" w:rsidP="007F5AA4">
      <w:pPr>
        <w:jc w:val="center"/>
        <w:rPr>
          <w:rFonts w:ascii="Arial" w:hAnsi="Arial" w:cs="Arial"/>
          <w:color w:val="0070C0"/>
          <w:lang w:val="en-GB"/>
        </w:rPr>
      </w:pPr>
      <w:r w:rsidRPr="007F5AA4">
        <w:rPr>
          <w:rFonts w:ascii="Arial" w:hAnsi="Arial" w:cs="Arial"/>
          <w:color w:val="0070C0"/>
          <w:lang w:val="en-GB"/>
        </w:rPr>
        <w:t xml:space="preserve">All-Russian youth </w:t>
      </w:r>
      <w:r w:rsidR="00210923" w:rsidRPr="00210923">
        <w:rPr>
          <w:rFonts w:ascii="Arial" w:hAnsi="Arial" w:cs="Arial"/>
          <w:color w:val="0070C0"/>
          <w:lang w:val="en-GB"/>
        </w:rPr>
        <w:t xml:space="preserve">social </w:t>
      </w:r>
      <w:r w:rsidRPr="007F5AA4">
        <w:rPr>
          <w:rFonts w:ascii="Arial" w:hAnsi="Arial" w:cs="Arial"/>
          <w:color w:val="0070C0"/>
          <w:lang w:val="en-GB"/>
        </w:rPr>
        <w:t>organization</w:t>
      </w:r>
    </w:p>
    <w:p w14:paraId="011E3A9A" w14:textId="77777777" w:rsidR="007F5AA4" w:rsidRPr="003F29FD" w:rsidRDefault="007F5AA4" w:rsidP="007F5AA4">
      <w:pPr>
        <w:jc w:val="center"/>
        <w:rPr>
          <w:rFonts w:ascii="Arial" w:hAnsi="Arial" w:cs="Arial"/>
          <w:color w:val="0070C0"/>
          <w:lang w:val="en-GB"/>
        </w:rPr>
      </w:pPr>
      <w:r w:rsidRPr="003F29FD">
        <w:rPr>
          <w:rFonts w:ascii="Arial" w:hAnsi="Arial" w:cs="Arial"/>
          <w:color w:val="0070C0"/>
          <w:lang w:val="en-GB"/>
        </w:rPr>
        <w:t>"Russian Union of Student Organizations"</w:t>
      </w:r>
    </w:p>
    <w:p w14:paraId="7FBAE4F5" w14:textId="77777777" w:rsidR="007F5AA4" w:rsidRPr="007F5AA4" w:rsidRDefault="007F5AA4" w:rsidP="007F5AA4">
      <w:pPr>
        <w:jc w:val="center"/>
        <w:rPr>
          <w:rFonts w:ascii="Arial" w:hAnsi="Arial" w:cs="Arial"/>
          <w:color w:val="0070C0"/>
          <w:sz w:val="16"/>
          <w:szCs w:val="16"/>
          <w:lang w:val="en-GB"/>
        </w:rPr>
      </w:pPr>
    </w:p>
    <w:p w14:paraId="3FEE81FE" w14:textId="215AF675" w:rsidR="007F5AA4" w:rsidRPr="007F5AA4" w:rsidRDefault="00210923" w:rsidP="007F5AA4">
      <w:pPr>
        <w:jc w:val="center"/>
        <w:rPr>
          <w:rFonts w:ascii="Arial" w:hAnsi="Arial" w:cs="Arial"/>
          <w:color w:val="0070C0"/>
          <w:lang w:val="en-GB"/>
        </w:rPr>
      </w:pPr>
      <w:r>
        <w:rPr>
          <w:rFonts w:ascii="Arial" w:hAnsi="Arial" w:cs="Arial"/>
          <w:color w:val="0070C0"/>
          <w:lang w:val="en-GB"/>
        </w:rPr>
        <w:t>All-Russian Club of Young R</w:t>
      </w:r>
      <w:r w:rsidR="007F5AA4" w:rsidRPr="007F5AA4">
        <w:rPr>
          <w:rFonts w:ascii="Arial" w:hAnsi="Arial" w:cs="Arial"/>
          <w:color w:val="0070C0"/>
          <w:lang w:val="en-GB"/>
        </w:rPr>
        <w:t>esearchers</w:t>
      </w:r>
    </w:p>
    <w:p w14:paraId="3BFDBD5F" w14:textId="77777777" w:rsidR="005D51FE" w:rsidRPr="007F5AA4" w:rsidRDefault="005D51FE" w:rsidP="00AB7C44">
      <w:pPr>
        <w:jc w:val="center"/>
        <w:rPr>
          <w:rFonts w:ascii="Arial" w:hAnsi="Arial" w:cs="Arial"/>
          <w:color w:val="0070C0"/>
          <w:sz w:val="16"/>
          <w:szCs w:val="16"/>
          <w:lang w:val="en-GB"/>
        </w:rPr>
      </w:pPr>
    </w:p>
    <w:p w14:paraId="1056C606" w14:textId="77777777" w:rsidR="00AF2FB8" w:rsidRPr="007F5AA4" w:rsidRDefault="007F5AA4" w:rsidP="00AF2FB8">
      <w:pPr>
        <w:jc w:val="center"/>
        <w:rPr>
          <w:rFonts w:ascii="Arial" w:hAnsi="Arial" w:cs="Arial"/>
          <w:color w:val="0070C0"/>
          <w:lang w:val="en-GB"/>
        </w:rPr>
      </w:pPr>
      <w:r>
        <w:rPr>
          <w:rFonts w:ascii="Arial" w:hAnsi="Arial" w:cs="Arial"/>
          <w:color w:val="0070C0"/>
          <w:lang w:val="en-GB"/>
        </w:rPr>
        <w:t>Student Union of Lomonosov Moscow State University</w:t>
      </w:r>
    </w:p>
    <w:p w14:paraId="6BF785DB" w14:textId="77777777" w:rsidR="00D04BB3" w:rsidRPr="007F5AA4" w:rsidRDefault="00D04BB3" w:rsidP="00AF2FB8">
      <w:pPr>
        <w:jc w:val="center"/>
        <w:rPr>
          <w:rFonts w:ascii="Arial" w:hAnsi="Arial" w:cs="Arial"/>
          <w:color w:val="0070C0"/>
          <w:lang w:val="en-GB"/>
        </w:rPr>
      </w:pPr>
    </w:p>
    <w:p w14:paraId="11D70CCF" w14:textId="77777777" w:rsidR="00FD7219" w:rsidRPr="007F5AA4" w:rsidRDefault="00FD7219" w:rsidP="00AF2FB8">
      <w:pPr>
        <w:jc w:val="center"/>
        <w:rPr>
          <w:rFonts w:ascii="Arial" w:hAnsi="Arial" w:cs="Arial"/>
          <w:color w:val="0070C0"/>
          <w:lang w:val="en-GB"/>
        </w:rPr>
      </w:pPr>
    </w:p>
    <w:p w14:paraId="02132A8F" w14:textId="77777777" w:rsidR="0005452E" w:rsidRPr="00687A3F" w:rsidRDefault="00461895" w:rsidP="0005452E">
      <w:pPr>
        <w:spacing w:before="6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48EF858E" wp14:editId="27E3854F">
            <wp:extent cx="2278380" cy="2133600"/>
            <wp:effectExtent l="0" t="0" r="0" b="0"/>
            <wp:docPr id="1" name="Рисунок 1" descr="Lomonosov-logo-2009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onosov-logo-2009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8343" w14:textId="77777777" w:rsidR="00D0143F" w:rsidRDefault="00D0143F" w:rsidP="00BF787B">
      <w:pPr>
        <w:pStyle w:val="2"/>
      </w:pPr>
    </w:p>
    <w:p w14:paraId="34545CC2" w14:textId="77777777" w:rsidR="0005452E" w:rsidRPr="00BF787B" w:rsidRDefault="0005452E" w:rsidP="00BF787B">
      <w:pPr>
        <w:pStyle w:val="2"/>
      </w:pPr>
      <w:r w:rsidRPr="00BF787B">
        <w:t>International Youth Scientific FORUM</w:t>
      </w:r>
      <w:r w:rsidRPr="00BF787B">
        <w:br/>
        <w:t>«Lomonosov-20</w:t>
      </w:r>
      <w:r w:rsidR="00801241" w:rsidRPr="00BF787B">
        <w:t>2</w:t>
      </w:r>
      <w:r w:rsidR="00331852" w:rsidRPr="00BF787B">
        <w:t>1</w:t>
      </w:r>
      <w:r w:rsidRPr="00BF787B">
        <w:t>»</w:t>
      </w:r>
    </w:p>
    <w:p w14:paraId="237749C9" w14:textId="77777777" w:rsidR="0005452E" w:rsidRPr="0094408F" w:rsidRDefault="0005452E" w:rsidP="0005452E">
      <w:pPr>
        <w:jc w:val="both"/>
        <w:rPr>
          <w:rFonts w:ascii="Arial" w:hAnsi="Arial" w:cs="Arial"/>
          <w:sz w:val="20"/>
          <w:szCs w:val="20"/>
        </w:rPr>
      </w:pPr>
    </w:p>
    <w:p w14:paraId="32565D31" w14:textId="0EE74470" w:rsidR="0005452E" w:rsidRPr="00B928CA" w:rsidRDefault="00AC7B3E" w:rsidP="00F3612A">
      <w:pPr>
        <w:spacing w:before="24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2</w:t>
      </w:r>
      <w:r w:rsidR="00331852">
        <w:rPr>
          <w:rFonts w:ascii="Arial" w:hAnsi="Arial" w:cs="Arial"/>
          <w:b/>
          <w:color w:val="0070C0"/>
          <w:sz w:val="28"/>
          <w:szCs w:val="28"/>
        </w:rPr>
        <w:t>8</w:t>
      </w:r>
      <w:r w:rsidRPr="00AC7B3E">
        <w:rPr>
          <w:rFonts w:ascii="Arial" w:hAnsi="Arial" w:cs="Arial"/>
          <w:b/>
          <w:color w:val="0070C0"/>
          <w:sz w:val="28"/>
          <w:szCs w:val="28"/>
          <w:vertAlign w:val="superscript"/>
        </w:rPr>
        <w:t>th</w:t>
      </w:r>
      <w:r w:rsidR="0005452E" w:rsidRPr="00B928CA">
        <w:rPr>
          <w:rFonts w:ascii="Arial" w:hAnsi="Arial" w:cs="Arial"/>
          <w:b/>
          <w:color w:val="0070C0"/>
          <w:sz w:val="28"/>
          <w:szCs w:val="28"/>
        </w:rPr>
        <w:t xml:space="preserve"> International Scientific Conference</w:t>
      </w:r>
      <w:r w:rsidR="0005452E" w:rsidRPr="008851F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5452E" w:rsidRPr="00B928CA">
        <w:rPr>
          <w:rFonts w:ascii="Arial" w:hAnsi="Arial" w:cs="Arial"/>
          <w:b/>
          <w:color w:val="0070C0"/>
          <w:sz w:val="28"/>
          <w:szCs w:val="28"/>
        </w:rPr>
        <w:t xml:space="preserve">for Undergraduate </w:t>
      </w:r>
      <w:r w:rsidR="00D0143F">
        <w:rPr>
          <w:rFonts w:ascii="Arial" w:hAnsi="Arial" w:cs="Arial"/>
          <w:b/>
          <w:color w:val="0070C0"/>
          <w:sz w:val="28"/>
          <w:szCs w:val="28"/>
        </w:rPr>
        <w:br/>
      </w:r>
      <w:r w:rsidR="00D5110F">
        <w:rPr>
          <w:rFonts w:ascii="Arial" w:hAnsi="Arial" w:cs="Arial"/>
          <w:b/>
          <w:color w:val="0070C0"/>
          <w:sz w:val="28"/>
          <w:szCs w:val="28"/>
        </w:rPr>
        <w:t xml:space="preserve">and </w:t>
      </w:r>
      <w:r w:rsidR="00E7563A">
        <w:rPr>
          <w:rFonts w:ascii="Arial" w:hAnsi="Arial" w:cs="Arial"/>
          <w:b/>
          <w:color w:val="0070C0"/>
          <w:sz w:val="28"/>
          <w:szCs w:val="28"/>
        </w:rPr>
        <w:t>Graduate</w:t>
      </w:r>
      <w:r w:rsidR="00E7563A" w:rsidRPr="00B928C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5452E" w:rsidRPr="00B928CA">
        <w:rPr>
          <w:rFonts w:ascii="Arial" w:hAnsi="Arial" w:cs="Arial"/>
          <w:b/>
          <w:color w:val="0070C0"/>
          <w:sz w:val="28"/>
          <w:szCs w:val="28"/>
        </w:rPr>
        <w:t>Students</w:t>
      </w:r>
      <w:r w:rsidR="0005452E" w:rsidRPr="008851F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05452E" w:rsidRPr="00B928CA">
        <w:rPr>
          <w:rFonts w:ascii="Arial" w:hAnsi="Arial" w:cs="Arial"/>
          <w:b/>
          <w:color w:val="0070C0"/>
          <w:sz w:val="28"/>
          <w:szCs w:val="28"/>
        </w:rPr>
        <w:t>and Young Scientists</w:t>
      </w:r>
    </w:p>
    <w:p w14:paraId="3641EAFB" w14:textId="77777777" w:rsidR="0005452E" w:rsidRPr="003F29FD" w:rsidRDefault="0005452E" w:rsidP="0005452E">
      <w:pPr>
        <w:jc w:val="center"/>
        <w:rPr>
          <w:rFonts w:ascii="Arial" w:hAnsi="Arial" w:cs="Arial"/>
          <w:b/>
          <w:caps/>
          <w:color w:val="0070C0"/>
          <w:sz w:val="28"/>
          <w:szCs w:val="28"/>
          <w:lang w:val="en-GB"/>
        </w:rPr>
      </w:pPr>
      <w:r w:rsidRPr="003F29FD">
        <w:rPr>
          <w:rFonts w:ascii="Arial" w:hAnsi="Arial" w:cs="Arial"/>
          <w:b/>
          <w:caps/>
          <w:color w:val="0070C0"/>
          <w:sz w:val="28"/>
          <w:szCs w:val="28"/>
          <w:lang w:val="en-GB"/>
        </w:rPr>
        <w:t>«</w:t>
      </w:r>
      <w:r w:rsidRPr="00B928CA">
        <w:rPr>
          <w:rFonts w:ascii="Arial" w:hAnsi="Arial" w:cs="Arial"/>
          <w:b/>
          <w:color w:val="0070C0"/>
          <w:sz w:val="28"/>
          <w:szCs w:val="28"/>
        </w:rPr>
        <w:t>LOMONOSOV</w:t>
      </w:r>
      <w:r w:rsidRPr="003F29FD">
        <w:rPr>
          <w:rFonts w:ascii="Arial" w:hAnsi="Arial" w:cs="Arial"/>
          <w:b/>
          <w:caps/>
          <w:color w:val="0070C0"/>
          <w:sz w:val="28"/>
          <w:szCs w:val="28"/>
          <w:lang w:val="en-GB"/>
        </w:rPr>
        <w:t>»</w:t>
      </w:r>
    </w:p>
    <w:p w14:paraId="19E07248" w14:textId="77777777" w:rsidR="00FD7219" w:rsidRDefault="00FD7219" w:rsidP="00AB7C44">
      <w:pPr>
        <w:jc w:val="center"/>
        <w:rPr>
          <w:rFonts w:ascii="Arial" w:hAnsi="Arial" w:cs="Arial"/>
          <w:b/>
          <w:caps/>
          <w:color w:val="0070C0"/>
          <w:sz w:val="28"/>
          <w:szCs w:val="28"/>
          <w:lang w:val="en-GB"/>
        </w:rPr>
      </w:pPr>
    </w:p>
    <w:p w14:paraId="153A1679" w14:textId="77777777" w:rsidR="00817DD3" w:rsidRPr="003F29FD" w:rsidRDefault="00817DD3" w:rsidP="00AB7C44">
      <w:pPr>
        <w:jc w:val="center"/>
        <w:rPr>
          <w:rFonts w:ascii="Arial" w:hAnsi="Arial" w:cs="Arial"/>
          <w:b/>
          <w:caps/>
          <w:color w:val="0070C0"/>
          <w:sz w:val="28"/>
          <w:szCs w:val="28"/>
          <w:lang w:val="en-GB"/>
        </w:rPr>
      </w:pPr>
    </w:p>
    <w:p w14:paraId="707CCF62" w14:textId="77777777" w:rsidR="0005452E" w:rsidRPr="003F29FD" w:rsidRDefault="0005452E" w:rsidP="00AB7C44">
      <w:pPr>
        <w:jc w:val="center"/>
        <w:rPr>
          <w:rFonts w:ascii="Arial" w:hAnsi="Arial" w:cs="Arial"/>
          <w:b/>
          <w:caps/>
          <w:color w:val="0070C0"/>
          <w:sz w:val="28"/>
          <w:szCs w:val="28"/>
          <w:lang w:val="en-GB"/>
        </w:rPr>
      </w:pPr>
    </w:p>
    <w:p w14:paraId="7F2CE1FA" w14:textId="77777777" w:rsidR="00D04BB3" w:rsidRPr="003F29FD" w:rsidRDefault="00D04BB3" w:rsidP="00AB7C44">
      <w:pPr>
        <w:jc w:val="center"/>
        <w:rPr>
          <w:rFonts w:ascii="Arial" w:hAnsi="Arial" w:cs="Arial"/>
          <w:b/>
          <w:caps/>
          <w:color w:val="0070C0"/>
          <w:sz w:val="28"/>
          <w:szCs w:val="28"/>
          <w:lang w:val="en-GB"/>
        </w:rPr>
      </w:pPr>
    </w:p>
    <w:p w14:paraId="77E62BED" w14:textId="77777777" w:rsidR="00331852" w:rsidRPr="003F29FD" w:rsidRDefault="001658BE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  <w:r w:rsidRPr="00F301F5">
        <w:rPr>
          <w:rFonts w:ascii="Arial" w:hAnsi="Arial" w:cs="Arial"/>
          <w:b/>
          <w:i/>
          <w:noProof/>
          <w:color w:val="0070C0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5E7DF0AE" wp14:editId="208719E8">
            <wp:simplePos x="0" y="0"/>
            <wp:positionH relativeFrom="column">
              <wp:posOffset>5471795</wp:posOffset>
            </wp:positionH>
            <wp:positionV relativeFrom="paragraph">
              <wp:posOffset>107950</wp:posOffset>
            </wp:positionV>
            <wp:extent cx="1059180" cy="1064260"/>
            <wp:effectExtent l="0" t="0" r="7620" b="2540"/>
            <wp:wrapNone/>
            <wp:docPr id="2050" name="Picture 9" descr="C:\Users\haymovich\Desktop\Вернадский\логотип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6E0F35-E220-43A1-B193-369EB53E21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9" descr="C:\Users\haymovich\Desktop\Вернадский\логотип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6E0F35-E220-43A1-B193-369EB53E21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F992D3" wp14:editId="768295AC">
            <wp:simplePos x="0" y="0"/>
            <wp:positionH relativeFrom="column">
              <wp:posOffset>198755</wp:posOffset>
            </wp:positionH>
            <wp:positionV relativeFrom="paragraph">
              <wp:posOffset>146685</wp:posOffset>
            </wp:positionV>
            <wp:extent cx="1028700" cy="1012190"/>
            <wp:effectExtent l="0" t="0" r="0" b="0"/>
            <wp:wrapNone/>
            <wp:docPr id="4" name="Рисунок 4" descr="F:\70. Макеты, логотипы\Логотип М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0. Макеты, логотипы\Логотип МГ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1B9">
        <w:rPr>
          <w:rFonts w:ascii="Arial" w:hAnsi="Arial" w:cs="Arial"/>
          <w:b/>
          <w:caps/>
          <w:noProof/>
          <w:color w:val="0070C0"/>
          <w:sz w:val="28"/>
          <w:szCs w:val="28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0AB4CC6B" wp14:editId="5512CBC2">
            <wp:simplePos x="0" y="0"/>
            <wp:positionH relativeFrom="column">
              <wp:posOffset>3787775</wp:posOffset>
            </wp:positionH>
            <wp:positionV relativeFrom="paragraph">
              <wp:posOffset>137160</wp:posOffset>
            </wp:positionV>
            <wp:extent cx="1066800" cy="1040765"/>
            <wp:effectExtent l="0" t="0" r="0" b="6985"/>
            <wp:wrapNone/>
            <wp:docPr id="3" name="Рисунок 3" descr="F:\70. Макеты, логотипы\Логотип СтудСоюза МГУ\LogoSS_current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0. Макеты, логотипы\Логотип СтудСоюза МГУ\LogoSS_current-wh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DFC">
        <w:rPr>
          <w:rFonts w:ascii="Arial" w:hAnsi="Arial" w:cs="Arial"/>
          <w:noProof/>
          <w:color w:val="0000FF"/>
          <w:lang w:val="ru-RU" w:eastAsia="ru-RU"/>
        </w:rPr>
        <w:drawing>
          <wp:anchor distT="0" distB="0" distL="114300" distR="114300" simplePos="0" relativeHeight="251652096" behindDoc="0" locked="0" layoutInCell="1" allowOverlap="1" wp14:anchorId="4D1FB5BB" wp14:editId="548BA21F">
            <wp:simplePos x="0" y="0"/>
            <wp:positionH relativeFrom="column">
              <wp:posOffset>1494155</wp:posOffset>
            </wp:positionH>
            <wp:positionV relativeFrom="paragraph">
              <wp:posOffset>0</wp:posOffset>
            </wp:positionV>
            <wp:extent cx="1828800" cy="1264920"/>
            <wp:effectExtent l="0" t="0" r="0" b="0"/>
            <wp:wrapNone/>
            <wp:docPr id="2" name="Рисунок 2" descr="F:\70. Макеты, логотипы\Логотип РССО\Логотип РССО в вектор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0. Макеты, логотипы\Логотип РССО\Логотип РССО в векторе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3029E5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56C40756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395A6395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5BAB0FD6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4C8B743C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1CF7066E" w14:textId="77777777" w:rsidR="00331852" w:rsidRPr="003F29FD" w:rsidRDefault="00331852" w:rsidP="00A939EA">
      <w:pPr>
        <w:jc w:val="center"/>
        <w:rPr>
          <w:rFonts w:ascii="Arial" w:hAnsi="Arial" w:cs="Arial"/>
          <w:b/>
          <w:i/>
          <w:color w:val="0070C0"/>
          <w:lang w:val="en-GB"/>
        </w:rPr>
      </w:pPr>
    </w:p>
    <w:p w14:paraId="4BBE5B43" w14:textId="77777777" w:rsidR="00817DD3" w:rsidRDefault="00817DD3" w:rsidP="003F29FD">
      <w:pPr>
        <w:spacing w:after="120"/>
        <w:jc w:val="center"/>
        <w:rPr>
          <w:rFonts w:ascii="Arial" w:hAnsi="Arial" w:cs="Arial"/>
          <w:b/>
          <w:caps/>
          <w:lang w:val="en-GB"/>
        </w:rPr>
      </w:pPr>
    </w:p>
    <w:p w14:paraId="60C0071C" w14:textId="77777777" w:rsidR="00817DD3" w:rsidRDefault="00817DD3" w:rsidP="003F29FD">
      <w:pPr>
        <w:spacing w:after="120"/>
        <w:jc w:val="center"/>
        <w:rPr>
          <w:rFonts w:ascii="Arial" w:hAnsi="Arial" w:cs="Arial"/>
          <w:b/>
          <w:caps/>
          <w:lang w:val="en-GB"/>
        </w:rPr>
      </w:pPr>
    </w:p>
    <w:p w14:paraId="07C1218F" w14:textId="5D1AB288" w:rsidR="003F29FD" w:rsidRPr="003F29FD" w:rsidRDefault="003F29FD" w:rsidP="003F29FD">
      <w:pPr>
        <w:spacing w:after="120"/>
        <w:jc w:val="center"/>
        <w:rPr>
          <w:rFonts w:ascii="Arial" w:hAnsi="Arial" w:cs="Arial"/>
          <w:b/>
          <w:lang w:val="en-GB"/>
        </w:rPr>
      </w:pPr>
      <w:r w:rsidRPr="003F29FD">
        <w:rPr>
          <w:rFonts w:ascii="Arial" w:hAnsi="Arial" w:cs="Arial"/>
          <w:b/>
          <w:caps/>
          <w:lang w:val="en-GB"/>
        </w:rPr>
        <w:lastRenderedPageBreak/>
        <w:t>INTERNATIONAL YOUTH</w:t>
      </w:r>
      <w:r w:rsidR="00F41A27">
        <w:rPr>
          <w:rFonts w:ascii="Arial" w:hAnsi="Arial" w:cs="Arial"/>
          <w:b/>
          <w:caps/>
          <w:lang w:val="en-GB"/>
        </w:rPr>
        <w:br/>
      </w:r>
      <w:r w:rsidRPr="003F29FD">
        <w:rPr>
          <w:rFonts w:ascii="Arial" w:hAnsi="Arial" w:cs="Arial"/>
          <w:b/>
          <w:caps/>
          <w:lang w:val="en-GB"/>
        </w:rPr>
        <w:t>SCIENTIFIC FORUM "LOMONOSOV-2021"</w:t>
      </w:r>
      <w:r w:rsidR="005C3679">
        <w:rPr>
          <w:rFonts w:ascii="Arial" w:hAnsi="Arial" w:cs="Arial"/>
          <w:b/>
          <w:caps/>
          <w:lang w:val="en-GB"/>
        </w:rPr>
        <w:br/>
      </w:r>
      <w:r w:rsidRPr="003F29FD">
        <w:rPr>
          <w:rFonts w:ascii="Arial" w:hAnsi="Arial" w:cs="Arial"/>
          <w:b/>
          <w:lang w:val="en-GB"/>
        </w:rPr>
        <w:t>includes the following main activities:</w:t>
      </w:r>
    </w:p>
    <w:p w14:paraId="17312373" w14:textId="3F1F99A5" w:rsidR="003F29FD" w:rsidRPr="00F41A27" w:rsidRDefault="00B02F2C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28</w:t>
      </w:r>
      <w:r w:rsidRPr="00B02F2C">
        <w:rPr>
          <w:rFonts w:ascii="Arial" w:hAnsi="Arial" w:cs="Arial"/>
          <w:bCs/>
          <w:vertAlign w:val="superscript"/>
          <w:lang w:val="en-GB"/>
        </w:rPr>
        <w:t>th</w:t>
      </w:r>
      <w:r w:rsidR="004743F5">
        <w:rPr>
          <w:rFonts w:ascii="Arial" w:hAnsi="Arial" w:cs="Arial"/>
          <w:bCs/>
          <w:lang w:val="en-GB"/>
        </w:rPr>
        <w:t> </w:t>
      </w:r>
      <w:r w:rsidR="003F29FD" w:rsidRPr="00F41A27">
        <w:rPr>
          <w:rFonts w:ascii="Arial" w:hAnsi="Arial" w:cs="Arial"/>
          <w:bCs/>
          <w:lang w:val="en-GB"/>
        </w:rPr>
        <w:t>International</w:t>
      </w:r>
      <w:r>
        <w:rPr>
          <w:rFonts w:ascii="Arial" w:hAnsi="Arial" w:cs="Arial"/>
          <w:bCs/>
          <w:lang w:val="en-GB"/>
        </w:rPr>
        <w:t xml:space="preserve"> </w:t>
      </w:r>
      <w:r w:rsidR="003F29FD" w:rsidRPr="00F41A27">
        <w:rPr>
          <w:rFonts w:ascii="Arial" w:hAnsi="Arial" w:cs="Arial"/>
          <w:bCs/>
          <w:lang w:val="en-GB"/>
        </w:rPr>
        <w:t>Scientific Confere</w:t>
      </w:r>
      <w:r w:rsidR="00817DD3" w:rsidRPr="00F41A27">
        <w:rPr>
          <w:rFonts w:ascii="Arial" w:hAnsi="Arial" w:cs="Arial"/>
          <w:bCs/>
          <w:lang w:val="en-GB"/>
        </w:rPr>
        <w:t xml:space="preserve">nce for </w:t>
      </w:r>
      <w:r w:rsidR="00666486">
        <w:rPr>
          <w:rFonts w:ascii="Arial" w:hAnsi="Arial" w:cs="Arial"/>
          <w:bCs/>
        </w:rPr>
        <w:t>Undergraduate</w:t>
      </w:r>
      <w:r w:rsidR="00D5110F" w:rsidRPr="00D5110F">
        <w:rPr>
          <w:rFonts w:ascii="Arial" w:hAnsi="Arial" w:cs="Arial"/>
          <w:bCs/>
          <w:lang w:val="en-GB"/>
        </w:rPr>
        <w:t xml:space="preserve"> </w:t>
      </w:r>
      <w:r w:rsidR="00D5110F">
        <w:rPr>
          <w:rFonts w:ascii="Arial" w:hAnsi="Arial" w:cs="Arial"/>
          <w:bCs/>
          <w:lang w:val="en-GB"/>
        </w:rPr>
        <w:t xml:space="preserve">and </w:t>
      </w:r>
      <w:r w:rsidR="00E7563A">
        <w:rPr>
          <w:rFonts w:ascii="Arial" w:hAnsi="Arial" w:cs="Arial"/>
          <w:bCs/>
          <w:lang w:val="en-GB"/>
        </w:rPr>
        <w:t>Graduate</w:t>
      </w:r>
      <w:r w:rsidR="00E7563A" w:rsidRPr="00F41A27">
        <w:rPr>
          <w:rFonts w:ascii="Arial" w:hAnsi="Arial" w:cs="Arial"/>
          <w:bCs/>
          <w:lang w:val="en-GB"/>
        </w:rPr>
        <w:t xml:space="preserve"> </w:t>
      </w:r>
      <w:r w:rsidR="00F90B21">
        <w:rPr>
          <w:rFonts w:ascii="Arial" w:hAnsi="Arial" w:cs="Arial"/>
          <w:bCs/>
          <w:lang w:val="en-GB"/>
        </w:rPr>
        <w:t>S</w:t>
      </w:r>
      <w:r w:rsidR="003F29FD" w:rsidRPr="00F41A27">
        <w:rPr>
          <w:rFonts w:ascii="Arial" w:hAnsi="Arial" w:cs="Arial"/>
          <w:bCs/>
          <w:lang w:val="en-GB"/>
        </w:rPr>
        <w:t>tudents and Young Scientists "</w:t>
      </w:r>
      <w:proofErr w:type="spellStart"/>
      <w:r w:rsidR="003F29FD" w:rsidRPr="00F41A27">
        <w:rPr>
          <w:rFonts w:ascii="Arial" w:hAnsi="Arial" w:cs="Arial"/>
          <w:bCs/>
          <w:lang w:val="en-GB"/>
        </w:rPr>
        <w:t>Lomonosov</w:t>
      </w:r>
      <w:proofErr w:type="spellEnd"/>
      <w:r w:rsidR="003F29FD" w:rsidRPr="00F41A27">
        <w:rPr>
          <w:rFonts w:ascii="Arial" w:hAnsi="Arial" w:cs="Arial"/>
          <w:bCs/>
          <w:lang w:val="en-GB"/>
        </w:rPr>
        <w:t>" (February - April 2021);</w:t>
      </w:r>
    </w:p>
    <w:p w14:paraId="5329A49B" w14:textId="1C4D6A00" w:rsidR="003F29FD" w:rsidRPr="00F41A27" w:rsidRDefault="003F29FD" w:rsidP="004743F5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Regional platforms of scientific and educational consortia "</w:t>
      </w:r>
      <w:proofErr w:type="spellStart"/>
      <w:r w:rsidRPr="00F41A27">
        <w:rPr>
          <w:rFonts w:ascii="Arial" w:hAnsi="Arial" w:cs="Arial"/>
          <w:bCs/>
          <w:lang w:val="en-GB"/>
        </w:rPr>
        <w:t>Vernadsky</w:t>
      </w:r>
      <w:proofErr w:type="spellEnd"/>
      <w:r w:rsidRPr="00F41A27">
        <w:rPr>
          <w:rFonts w:ascii="Arial" w:hAnsi="Arial" w:cs="Arial"/>
          <w:bCs/>
          <w:lang w:val="en-GB"/>
        </w:rPr>
        <w:t xml:space="preserve">" </w:t>
      </w:r>
      <w:r w:rsidR="007B20CD" w:rsidRPr="007B20CD">
        <w:rPr>
          <w:rFonts w:ascii="Arial" w:hAnsi="Arial" w:cs="Arial"/>
          <w:bCs/>
          <w:lang w:val="en-GB"/>
        </w:rPr>
        <w:t xml:space="preserve">as a part of </w:t>
      </w:r>
      <w:r w:rsidRPr="00F41A27">
        <w:rPr>
          <w:rFonts w:ascii="Arial" w:hAnsi="Arial" w:cs="Arial"/>
          <w:bCs/>
          <w:lang w:val="en-GB"/>
        </w:rPr>
        <w:t xml:space="preserve">the </w:t>
      </w:r>
      <w:r w:rsidR="007B20CD">
        <w:rPr>
          <w:rFonts w:ascii="Arial" w:hAnsi="Arial" w:cs="Arial"/>
          <w:bCs/>
          <w:lang w:val="en-GB"/>
        </w:rPr>
        <w:br/>
      </w:r>
      <w:r w:rsidR="00B02F2C">
        <w:rPr>
          <w:rFonts w:ascii="Arial" w:hAnsi="Arial" w:cs="Arial"/>
          <w:bCs/>
          <w:lang w:val="en-GB"/>
        </w:rPr>
        <w:t>28</w:t>
      </w:r>
      <w:r w:rsidR="00B02F2C" w:rsidRPr="004743F5">
        <w:rPr>
          <w:rFonts w:ascii="Arial" w:hAnsi="Arial" w:cs="Arial"/>
          <w:bCs/>
          <w:vertAlign w:val="superscript"/>
          <w:lang w:val="en-GB"/>
        </w:rPr>
        <w:t>th</w:t>
      </w:r>
      <w:r w:rsidR="004743F5">
        <w:rPr>
          <w:rFonts w:ascii="Arial" w:hAnsi="Arial" w:cs="Arial"/>
          <w:bCs/>
          <w:lang w:val="en-GB"/>
        </w:rPr>
        <w:t> </w:t>
      </w:r>
      <w:r w:rsidRPr="00F41A27">
        <w:rPr>
          <w:rFonts w:ascii="Arial" w:hAnsi="Arial" w:cs="Arial"/>
          <w:bCs/>
          <w:lang w:val="en-GB"/>
        </w:rPr>
        <w:t xml:space="preserve">International Scientific Conference </w:t>
      </w:r>
      <w:r w:rsidR="008B6C68" w:rsidRPr="00F41A27">
        <w:rPr>
          <w:rFonts w:ascii="Arial" w:hAnsi="Arial" w:cs="Arial"/>
          <w:bCs/>
          <w:lang w:val="en-GB"/>
        </w:rPr>
        <w:t xml:space="preserve">for </w:t>
      </w:r>
      <w:r w:rsidR="00666486" w:rsidRPr="004743F5">
        <w:rPr>
          <w:rFonts w:ascii="Arial" w:hAnsi="Arial" w:cs="Arial"/>
          <w:bCs/>
          <w:lang w:val="en-GB"/>
        </w:rPr>
        <w:t>Undergraduate</w:t>
      </w:r>
      <w:r w:rsidR="00D5110F" w:rsidRPr="00D5110F">
        <w:rPr>
          <w:rFonts w:ascii="Arial" w:hAnsi="Arial" w:cs="Arial"/>
          <w:bCs/>
          <w:lang w:val="en-GB"/>
        </w:rPr>
        <w:t xml:space="preserve"> </w:t>
      </w:r>
      <w:r w:rsidR="00D5110F">
        <w:rPr>
          <w:rFonts w:ascii="Arial" w:hAnsi="Arial" w:cs="Arial"/>
          <w:bCs/>
          <w:lang w:val="en-GB"/>
        </w:rPr>
        <w:t>and</w:t>
      </w:r>
      <w:r w:rsidR="00666486">
        <w:rPr>
          <w:rFonts w:ascii="Arial" w:hAnsi="Arial" w:cs="Arial"/>
          <w:bCs/>
          <w:lang w:val="en-GB"/>
        </w:rPr>
        <w:t xml:space="preserve"> Graduate</w:t>
      </w:r>
      <w:r w:rsidR="00666486" w:rsidRPr="00F41A27">
        <w:rPr>
          <w:rFonts w:ascii="Arial" w:hAnsi="Arial" w:cs="Arial"/>
          <w:bCs/>
          <w:lang w:val="en-GB"/>
        </w:rPr>
        <w:t xml:space="preserve"> </w:t>
      </w:r>
      <w:r w:rsidR="00F90B21">
        <w:rPr>
          <w:rFonts w:ascii="Arial" w:hAnsi="Arial" w:cs="Arial"/>
          <w:bCs/>
          <w:lang w:val="en-GB"/>
        </w:rPr>
        <w:t>S</w:t>
      </w:r>
      <w:r w:rsidR="00A34D6B" w:rsidRPr="00F41A27">
        <w:rPr>
          <w:rFonts w:ascii="Arial" w:hAnsi="Arial" w:cs="Arial"/>
          <w:bCs/>
          <w:lang w:val="en-GB"/>
        </w:rPr>
        <w:t>tudents and Young Scientists "</w:t>
      </w:r>
      <w:proofErr w:type="spellStart"/>
      <w:r w:rsidR="00A34D6B" w:rsidRPr="00F41A27">
        <w:rPr>
          <w:rFonts w:ascii="Arial" w:hAnsi="Arial" w:cs="Arial"/>
          <w:bCs/>
          <w:lang w:val="en-GB"/>
        </w:rPr>
        <w:t>Lomonosov</w:t>
      </w:r>
      <w:proofErr w:type="spellEnd"/>
      <w:r w:rsidR="00A34D6B" w:rsidRPr="00F41A27">
        <w:rPr>
          <w:rFonts w:ascii="Arial" w:hAnsi="Arial" w:cs="Arial"/>
          <w:bCs/>
          <w:lang w:val="en-GB"/>
        </w:rPr>
        <w:t>"</w:t>
      </w:r>
      <w:r w:rsidRPr="00F41A27">
        <w:rPr>
          <w:rFonts w:ascii="Arial" w:hAnsi="Arial" w:cs="Arial"/>
          <w:bCs/>
          <w:lang w:val="en-GB"/>
        </w:rPr>
        <w:t xml:space="preserve"> (February - April 2021);</w:t>
      </w:r>
    </w:p>
    <w:p w14:paraId="7F9CA020" w14:textId="70CDC5D7" w:rsidR="003F29FD" w:rsidRPr="00F41A27" w:rsidRDefault="00F41A27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"</w:t>
      </w:r>
      <w:proofErr w:type="spellStart"/>
      <w:r w:rsidR="003F29FD" w:rsidRPr="00F41A27">
        <w:rPr>
          <w:rFonts w:ascii="Arial" w:hAnsi="Arial" w:cs="Arial"/>
          <w:bCs/>
          <w:lang w:val="en-GB"/>
        </w:rPr>
        <w:t>Lomonosov</w:t>
      </w:r>
      <w:proofErr w:type="spellEnd"/>
      <w:r w:rsidRPr="00F41A27">
        <w:rPr>
          <w:rFonts w:ascii="Arial" w:hAnsi="Arial" w:cs="Arial"/>
          <w:bCs/>
          <w:lang w:val="en-GB"/>
        </w:rPr>
        <w:t>"</w:t>
      </w:r>
      <w:r w:rsidR="003F29FD" w:rsidRPr="00F41A27">
        <w:rPr>
          <w:rFonts w:ascii="Arial" w:hAnsi="Arial" w:cs="Arial"/>
          <w:bCs/>
          <w:lang w:val="en-GB"/>
        </w:rPr>
        <w:t xml:space="preserve"> </w:t>
      </w:r>
      <w:proofErr w:type="spellStart"/>
      <w:r w:rsidR="003F29FD" w:rsidRPr="00F41A27">
        <w:rPr>
          <w:rFonts w:ascii="Arial" w:hAnsi="Arial" w:cs="Arial"/>
          <w:bCs/>
          <w:lang w:val="en-GB"/>
        </w:rPr>
        <w:t>Universiade</w:t>
      </w:r>
      <w:proofErr w:type="spellEnd"/>
      <w:r w:rsidR="003F29FD" w:rsidRPr="00F41A27">
        <w:rPr>
          <w:rFonts w:ascii="Arial" w:hAnsi="Arial" w:cs="Arial"/>
          <w:bCs/>
          <w:lang w:val="en-GB"/>
        </w:rPr>
        <w:t xml:space="preserve"> (January - May 2021);</w:t>
      </w:r>
    </w:p>
    <w:p w14:paraId="4AE45E7C" w14:textId="43CE4158" w:rsidR="003F29FD" w:rsidRPr="00F41A27" w:rsidRDefault="003F29FD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 xml:space="preserve">The final stages of the </w:t>
      </w:r>
      <w:r w:rsidR="00E7563A">
        <w:rPr>
          <w:rFonts w:ascii="Arial" w:hAnsi="Arial" w:cs="Arial"/>
          <w:bCs/>
          <w:lang w:val="en-GB"/>
        </w:rPr>
        <w:t xml:space="preserve">High School </w:t>
      </w:r>
      <w:r w:rsidRPr="00F41A27">
        <w:rPr>
          <w:rFonts w:ascii="Arial" w:hAnsi="Arial" w:cs="Arial"/>
          <w:bCs/>
          <w:lang w:val="en-GB"/>
        </w:rPr>
        <w:t>Olympiads "</w:t>
      </w:r>
      <w:proofErr w:type="spellStart"/>
      <w:r w:rsidRPr="00F41A27">
        <w:rPr>
          <w:rFonts w:ascii="Arial" w:hAnsi="Arial" w:cs="Arial"/>
          <w:bCs/>
          <w:lang w:val="en-GB"/>
        </w:rPr>
        <w:t>Lomonosov</w:t>
      </w:r>
      <w:proofErr w:type="spellEnd"/>
      <w:r w:rsidRPr="00F41A27">
        <w:rPr>
          <w:rFonts w:ascii="Arial" w:hAnsi="Arial" w:cs="Arial"/>
          <w:bCs/>
          <w:lang w:val="en-GB"/>
        </w:rPr>
        <w:t>"</w:t>
      </w:r>
      <w:r w:rsidR="00F41A27">
        <w:rPr>
          <w:rFonts w:ascii="Arial" w:hAnsi="Arial" w:cs="Arial"/>
          <w:bCs/>
          <w:lang w:val="en-GB"/>
        </w:rPr>
        <w:t xml:space="preserve"> </w:t>
      </w:r>
      <w:r w:rsidRPr="00F41A27">
        <w:rPr>
          <w:rFonts w:ascii="Arial" w:hAnsi="Arial" w:cs="Arial"/>
          <w:bCs/>
          <w:lang w:val="en-GB"/>
        </w:rPr>
        <w:t>(February - April 2021);</w:t>
      </w:r>
    </w:p>
    <w:p w14:paraId="36098E85" w14:textId="5532109D" w:rsidR="003F29FD" w:rsidRPr="00F41A27" w:rsidRDefault="003F29FD" w:rsidP="00D5110F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International competition for innovative projects and start-ups "</w:t>
      </w:r>
      <w:r w:rsidR="008574F8" w:rsidRPr="008574F8">
        <w:rPr>
          <w:rFonts w:ascii="Arial" w:hAnsi="Arial" w:cs="Arial"/>
          <w:bCs/>
          <w:lang w:val="en-GB"/>
        </w:rPr>
        <w:t xml:space="preserve">Potential </w:t>
      </w:r>
      <w:r w:rsidR="00AB4857">
        <w:rPr>
          <w:rFonts w:ascii="Arial" w:hAnsi="Arial" w:cs="Arial"/>
          <w:bCs/>
          <w:lang w:val="en-GB"/>
        </w:rPr>
        <w:t>o</w:t>
      </w:r>
      <w:r w:rsidR="008574F8" w:rsidRPr="008574F8">
        <w:rPr>
          <w:rFonts w:ascii="Arial" w:hAnsi="Arial" w:cs="Arial"/>
          <w:bCs/>
          <w:lang w:val="en-GB"/>
        </w:rPr>
        <w:t>f the Future</w:t>
      </w:r>
      <w:r w:rsidRPr="00F41A27">
        <w:rPr>
          <w:rFonts w:ascii="Arial" w:hAnsi="Arial" w:cs="Arial"/>
          <w:bCs/>
          <w:lang w:val="en-GB"/>
        </w:rPr>
        <w:t>" (February - April 2021);</w:t>
      </w:r>
      <w:r w:rsidR="006610EE">
        <w:rPr>
          <w:rFonts w:ascii="Arial" w:hAnsi="Arial" w:cs="Arial"/>
          <w:bCs/>
          <w:lang w:val="en-GB"/>
        </w:rPr>
        <w:t xml:space="preserve"> </w:t>
      </w:r>
    </w:p>
    <w:p w14:paraId="27AD4522" w14:textId="4C0920BC" w:rsidR="003F29FD" w:rsidRPr="00F41A27" w:rsidRDefault="003F29FD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In</w:t>
      </w:r>
      <w:r w:rsidR="00E7563A">
        <w:rPr>
          <w:rFonts w:ascii="Arial" w:hAnsi="Arial" w:cs="Arial"/>
          <w:bCs/>
          <w:lang w:val="en-GB"/>
        </w:rPr>
        <w:t>ternational conference "Modern Technologies and Individual Educational T</w:t>
      </w:r>
      <w:r w:rsidRPr="00F41A27">
        <w:rPr>
          <w:rFonts w:ascii="Arial" w:hAnsi="Arial" w:cs="Arial"/>
          <w:bCs/>
          <w:lang w:val="en-GB"/>
        </w:rPr>
        <w:t>rajectories" (February - April 2021);</w:t>
      </w:r>
    </w:p>
    <w:p w14:paraId="3D41E166" w14:textId="547BDE06" w:rsidR="003F29FD" w:rsidRPr="00F41A27" w:rsidRDefault="00DA1293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Scientific</w:t>
      </w:r>
      <w:r w:rsidR="00EB74AB" w:rsidRPr="00F41A27">
        <w:rPr>
          <w:rFonts w:ascii="Arial" w:hAnsi="Arial" w:cs="Arial"/>
          <w:bCs/>
          <w:lang w:val="en-GB"/>
        </w:rPr>
        <w:t xml:space="preserve"> l</w:t>
      </w:r>
      <w:r w:rsidR="003F29FD" w:rsidRPr="00F41A27">
        <w:rPr>
          <w:rFonts w:ascii="Arial" w:hAnsi="Arial" w:cs="Arial"/>
          <w:bCs/>
          <w:lang w:val="en-GB"/>
        </w:rPr>
        <w:t>ectur</w:t>
      </w:r>
      <w:r w:rsidR="00EB74AB" w:rsidRPr="00F41A27">
        <w:rPr>
          <w:rFonts w:ascii="Arial" w:hAnsi="Arial" w:cs="Arial"/>
          <w:bCs/>
          <w:lang w:val="en-GB"/>
        </w:rPr>
        <w:t>e</w:t>
      </w:r>
      <w:r w:rsidR="003F29FD" w:rsidRPr="00F41A27">
        <w:rPr>
          <w:rFonts w:ascii="Arial" w:hAnsi="Arial" w:cs="Arial"/>
          <w:bCs/>
          <w:lang w:val="en-GB"/>
        </w:rPr>
        <w:t xml:space="preserve"> </w:t>
      </w:r>
      <w:r w:rsidR="00EB74AB" w:rsidRPr="00F41A27">
        <w:rPr>
          <w:rFonts w:ascii="Arial" w:hAnsi="Arial" w:cs="Arial"/>
          <w:bCs/>
        </w:rPr>
        <w:t xml:space="preserve">series </w:t>
      </w:r>
      <w:r w:rsidR="003F29FD" w:rsidRPr="00F41A27">
        <w:rPr>
          <w:rFonts w:ascii="Arial" w:hAnsi="Arial" w:cs="Arial"/>
          <w:bCs/>
          <w:lang w:val="en-GB"/>
        </w:rPr>
        <w:t>(April 2021);</w:t>
      </w:r>
    </w:p>
    <w:p w14:paraId="2370DACD" w14:textId="5A3CE6CE" w:rsidR="003F29FD" w:rsidRPr="00F41A27" w:rsidRDefault="003F29FD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 xml:space="preserve">International Congress </w:t>
      </w:r>
      <w:r w:rsidR="00E7563A">
        <w:rPr>
          <w:rFonts w:ascii="Arial" w:hAnsi="Arial" w:cs="Arial"/>
          <w:bCs/>
          <w:lang w:val="en-GB"/>
        </w:rPr>
        <w:t>for</w:t>
      </w:r>
      <w:r w:rsidRPr="00F41A27">
        <w:rPr>
          <w:rFonts w:ascii="Arial" w:hAnsi="Arial" w:cs="Arial"/>
          <w:bCs/>
          <w:lang w:val="en-GB"/>
        </w:rPr>
        <w:t xml:space="preserve"> Young Scientists (February - April 2021);</w:t>
      </w:r>
    </w:p>
    <w:p w14:paraId="3B86AEA8" w14:textId="3316359D" w:rsidR="003F29FD" w:rsidRPr="00F41A27" w:rsidRDefault="003F29FD" w:rsidP="00F41A27">
      <w:pPr>
        <w:pStyle w:val="af0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Euras</w:t>
      </w:r>
      <w:r w:rsidR="00E7563A">
        <w:rPr>
          <w:rFonts w:ascii="Arial" w:hAnsi="Arial" w:cs="Arial"/>
          <w:bCs/>
          <w:lang w:val="en-GB"/>
        </w:rPr>
        <w:t xml:space="preserve">ian Youth Forum "Eurasia </w:t>
      </w:r>
      <w:r w:rsidR="00BD2583">
        <w:rPr>
          <w:rFonts w:ascii="Arial" w:hAnsi="Arial" w:cs="Arial"/>
          <w:bCs/>
          <w:lang w:val="en-GB"/>
        </w:rPr>
        <w:t>–</w:t>
      </w:r>
      <w:r w:rsidR="00E7563A">
        <w:rPr>
          <w:rFonts w:ascii="Arial" w:hAnsi="Arial" w:cs="Arial"/>
          <w:bCs/>
          <w:lang w:val="en-GB"/>
        </w:rPr>
        <w:t xml:space="preserve"> the Space of Cooperation, Peace and H</w:t>
      </w:r>
      <w:r w:rsidRPr="00F41A27">
        <w:rPr>
          <w:rFonts w:ascii="Arial" w:hAnsi="Arial" w:cs="Arial"/>
          <w:bCs/>
          <w:lang w:val="en-GB"/>
        </w:rPr>
        <w:t>armony" (February - April 2021);</w:t>
      </w:r>
    </w:p>
    <w:p w14:paraId="38E7481C" w14:textId="07A20084" w:rsidR="003F29FD" w:rsidRPr="00F41A27" w:rsidRDefault="003F29FD" w:rsidP="00197D07">
      <w:pPr>
        <w:pStyle w:val="af0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t>International Space Forum dedicated to the 60</w:t>
      </w:r>
      <w:r w:rsidRPr="00B02F2C">
        <w:rPr>
          <w:rFonts w:ascii="Arial" w:hAnsi="Arial" w:cs="Arial"/>
          <w:bCs/>
          <w:vertAlign w:val="superscript"/>
          <w:lang w:val="en-GB"/>
        </w:rPr>
        <w:t>th</w:t>
      </w:r>
      <w:r w:rsidRPr="00F41A27">
        <w:rPr>
          <w:rFonts w:ascii="Arial" w:hAnsi="Arial" w:cs="Arial"/>
          <w:bCs/>
          <w:lang w:val="en-GB"/>
        </w:rPr>
        <w:t xml:space="preserve"> anniversary of the first manned </w:t>
      </w:r>
      <w:r w:rsidR="00B02F2C" w:rsidRPr="00F41A27">
        <w:rPr>
          <w:rFonts w:ascii="Arial" w:hAnsi="Arial" w:cs="Arial"/>
          <w:bCs/>
          <w:lang w:val="en-GB"/>
        </w:rPr>
        <w:t xml:space="preserve">space </w:t>
      </w:r>
      <w:r w:rsidRPr="00F41A27">
        <w:rPr>
          <w:rFonts w:ascii="Arial" w:hAnsi="Arial" w:cs="Arial"/>
          <w:bCs/>
          <w:lang w:val="en-GB"/>
        </w:rPr>
        <w:t>flight (February - April 2021).</w:t>
      </w:r>
    </w:p>
    <w:p w14:paraId="1BC6354A" w14:textId="77777777" w:rsidR="003F29FD" w:rsidRPr="003F29FD" w:rsidRDefault="003F29FD" w:rsidP="00451E85">
      <w:pPr>
        <w:rPr>
          <w:rFonts w:ascii="Arial" w:hAnsi="Arial" w:cs="Arial"/>
          <w:bCs/>
          <w:lang w:val="en-GB"/>
        </w:rPr>
      </w:pPr>
    </w:p>
    <w:p w14:paraId="1DF70691" w14:textId="64282FFC" w:rsidR="003F29FD" w:rsidRPr="003F29FD" w:rsidRDefault="00877188" w:rsidP="00F41A27">
      <w:pPr>
        <w:spacing w:after="1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Based on the</w:t>
      </w:r>
      <w:r w:rsidR="003F29FD" w:rsidRPr="003F29FD">
        <w:rPr>
          <w:rFonts w:ascii="Arial" w:hAnsi="Arial" w:cs="Arial"/>
          <w:bCs/>
          <w:lang w:val="en-GB"/>
        </w:rPr>
        <w:t xml:space="preserve"> decision of the organizing committee, other intellectual events for</w:t>
      </w:r>
      <w:r w:rsidR="00B02F2C">
        <w:rPr>
          <w:rFonts w:ascii="Arial" w:hAnsi="Arial" w:cs="Arial"/>
          <w:bCs/>
          <w:lang w:val="en-GB"/>
        </w:rPr>
        <w:t xml:space="preserve"> </w:t>
      </w:r>
      <w:r w:rsidR="00B02F2C" w:rsidRPr="00F41A27">
        <w:rPr>
          <w:rFonts w:ascii="Arial" w:hAnsi="Arial" w:cs="Arial"/>
          <w:bCs/>
          <w:lang w:val="en-GB"/>
        </w:rPr>
        <w:t>Undergraduate</w:t>
      </w:r>
      <w:r w:rsidR="00D5110F">
        <w:rPr>
          <w:rFonts w:ascii="Arial" w:hAnsi="Arial" w:cs="Arial"/>
          <w:bCs/>
          <w:lang w:val="en-GB"/>
        </w:rPr>
        <w:t xml:space="preserve"> and</w:t>
      </w:r>
      <w:r w:rsidR="00D5110F" w:rsidRPr="003F29FD">
        <w:rPr>
          <w:rFonts w:ascii="Arial" w:hAnsi="Arial" w:cs="Arial"/>
          <w:bCs/>
          <w:lang w:val="en-GB"/>
        </w:rPr>
        <w:t xml:space="preserve"> </w:t>
      </w:r>
      <w:r w:rsidR="00E7563A">
        <w:rPr>
          <w:rFonts w:ascii="Arial" w:hAnsi="Arial" w:cs="Arial"/>
          <w:bCs/>
          <w:lang w:val="en-GB"/>
        </w:rPr>
        <w:t>Graduate</w:t>
      </w:r>
      <w:r w:rsidR="00E7563A" w:rsidRPr="003F29FD">
        <w:rPr>
          <w:rFonts w:ascii="Arial" w:hAnsi="Arial" w:cs="Arial"/>
          <w:bCs/>
          <w:lang w:val="en-GB"/>
        </w:rPr>
        <w:t xml:space="preserve"> </w:t>
      </w:r>
      <w:r w:rsidR="003F29FD" w:rsidRPr="003F29FD">
        <w:rPr>
          <w:rFonts w:ascii="Arial" w:hAnsi="Arial" w:cs="Arial"/>
          <w:bCs/>
          <w:lang w:val="en-GB"/>
        </w:rPr>
        <w:t>students</w:t>
      </w:r>
      <w:r w:rsidR="00B11607">
        <w:rPr>
          <w:rFonts w:ascii="Arial" w:hAnsi="Arial" w:cs="Arial"/>
          <w:bCs/>
          <w:lang w:val="en-GB"/>
        </w:rPr>
        <w:t xml:space="preserve"> and </w:t>
      </w:r>
      <w:r w:rsidR="00E43732">
        <w:rPr>
          <w:rFonts w:ascii="Arial" w:hAnsi="Arial" w:cs="Arial"/>
          <w:bCs/>
          <w:lang w:val="en-GB"/>
        </w:rPr>
        <w:t>Y</w:t>
      </w:r>
      <w:r w:rsidR="00B11607">
        <w:rPr>
          <w:rFonts w:ascii="Arial" w:hAnsi="Arial" w:cs="Arial"/>
          <w:bCs/>
          <w:lang w:val="en-GB"/>
        </w:rPr>
        <w:t>oung scientists, student Olympiads (competitions)</w:t>
      </w:r>
      <w:r w:rsidR="003F29FD" w:rsidRPr="003F29FD">
        <w:rPr>
          <w:rFonts w:ascii="Arial" w:hAnsi="Arial" w:cs="Arial"/>
          <w:bCs/>
          <w:lang w:val="en-GB"/>
        </w:rPr>
        <w:t>, thematic interdisciplinary scientific conferences and competitions may be included in the Forum program.</w:t>
      </w:r>
    </w:p>
    <w:p w14:paraId="28C3A25F" w14:textId="77777777" w:rsidR="003F29FD" w:rsidRPr="003F29FD" w:rsidRDefault="003F29FD" w:rsidP="00451E85">
      <w:pPr>
        <w:rPr>
          <w:rFonts w:ascii="Arial" w:hAnsi="Arial" w:cs="Arial"/>
          <w:bCs/>
          <w:lang w:val="en-GB"/>
        </w:rPr>
      </w:pPr>
    </w:p>
    <w:p w14:paraId="46A0476B" w14:textId="121F5B95" w:rsidR="003F29FD" w:rsidRPr="000605DC" w:rsidRDefault="00107B24" w:rsidP="00DA1293">
      <w:pPr>
        <w:spacing w:after="120"/>
        <w:jc w:val="center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>28</w:t>
      </w:r>
      <w:r w:rsidRPr="00107B24">
        <w:rPr>
          <w:rFonts w:ascii="Arial" w:hAnsi="Arial" w:cs="Arial"/>
          <w:b/>
          <w:sz w:val="26"/>
          <w:szCs w:val="26"/>
          <w:vertAlign w:val="superscript"/>
          <w:lang w:val="en-GB"/>
        </w:rPr>
        <w:t>th</w:t>
      </w:r>
      <w:r>
        <w:rPr>
          <w:rFonts w:ascii="Arial" w:hAnsi="Arial" w:cs="Arial"/>
          <w:b/>
          <w:sz w:val="26"/>
          <w:szCs w:val="26"/>
          <w:lang w:val="en-GB"/>
        </w:rPr>
        <w:t> </w:t>
      </w:r>
      <w:r w:rsidR="003F29FD" w:rsidRPr="00281A33">
        <w:rPr>
          <w:rFonts w:ascii="Arial" w:hAnsi="Arial" w:cs="Arial"/>
          <w:b/>
          <w:sz w:val="26"/>
          <w:szCs w:val="26"/>
          <w:lang w:val="en-GB"/>
        </w:rPr>
        <w:t xml:space="preserve">International </w:t>
      </w:r>
      <w:r w:rsidR="002A1CD6" w:rsidRPr="002A1CD6">
        <w:rPr>
          <w:rFonts w:ascii="Arial" w:hAnsi="Arial" w:cs="Arial"/>
          <w:b/>
          <w:sz w:val="26"/>
          <w:szCs w:val="26"/>
          <w:lang w:val="en-GB"/>
        </w:rPr>
        <w:t>Scientific Conference for Undergraduate</w:t>
      </w:r>
      <w:r w:rsidR="00716FC9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716FC9" w:rsidRPr="002A1CD6">
        <w:rPr>
          <w:rFonts w:ascii="Arial" w:hAnsi="Arial" w:cs="Arial"/>
          <w:b/>
          <w:sz w:val="26"/>
          <w:szCs w:val="26"/>
          <w:lang w:val="en-GB"/>
        </w:rPr>
        <w:t>and</w:t>
      </w:r>
      <w:r w:rsidR="002A1CD6" w:rsidRPr="002A1CD6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716FC9">
        <w:rPr>
          <w:rFonts w:ascii="Arial" w:hAnsi="Arial" w:cs="Arial"/>
          <w:b/>
          <w:sz w:val="26"/>
          <w:szCs w:val="26"/>
          <w:lang w:val="en-GB"/>
        </w:rPr>
        <w:br/>
      </w:r>
      <w:r w:rsidR="002A1CD6" w:rsidRPr="002A1CD6">
        <w:rPr>
          <w:rFonts w:ascii="Arial" w:hAnsi="Arial" w:cs="Arial"/>
          <w:b/>
          <w:sz w:val="26"/>
          <w:szCs w:val="26"/>
          <w:lang w:val="en-GB"/>
        </w:rPr>
        <w:t>Graduate Students and Young Scientists "</w:t>
      </w:r>
      <w:proofErr w:type="spellStart"/>
      <w:r w:rsidR="002A1CD6" w:rsidRPr="002A1CD6">
        <w:rPr>
          <w:rFonts w:ascii="Arial" w:hAnsi="Arial" w:cs="Arial"/>
          <w:b/>
          <w:sz w:val="26"/>
          <w:szCs w:val="26"/>
          <w:lang w:val="en-GB"/>
        </w:rPr>
        <w:t>Lomonosov</w:t>
      </w:r>
      <w:proofErr w:type="spellEnd"/>
      <w:r w:rsidR="002A1CD6" w:rsidRPr="002A1CD6">
        <w:rPr>
          <w:rFonts w:ascii="Arial" w:hAnsi="Arial" w:cs="Arial"/>
          <w:b/>
          <w:sz w:val="26"/>
          <w:szCs w:val="26"/>
          <w:lang w:val="en-GB"/>
        </w:rPr>
        <w:t>"</w:t>
      </w:r>
    </w:p>
    <w:p w14:paraId="0DE0C132" w14:textId="516151FF" w:rsidR="003F29FD" w:rsidRPr="00281A33" w:rsidRDefault="003F29FD" w:rsidP="00DA1293">
      <w:pPr>
        <w:spacing w:after="12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281A33">
        <w:rPr>
          <w:rFonts w:ascii="Arial" w:hAnsi="Arial" w:cs="Arial"/>
          <w:b/>
          <w:sz w:val="26"/>
          <w:szCs w:val="26"/>
          <w:lang w:val="en-GB"/>
        </w:rPr>
        <w:t xml:space="preserve">General </w:t>
      </w:r>
      <w:r w:rsidR="00E7563A">
        <w:rPr>
          <w:rFonts w:ascii="Arial" w:hAnsi="Arial" w:cs="Arial"/>
          <w:b/>
          <w:sz w:val="26"/>
          <w:szCs w:val="26"/>
          <w:lang w:val="en-GB"/>
        </w:rPr>
        <w:t>Information</w:t>
      </w:r>
    </w:p>
    <w:p w14:paraId="02604F2B" w14:textId="60340554" w:rsidR="003F29FD" w:rsidRPr="003F29FD" w:rsidRDefault="00107B24" w:rsidP="00F41A27">
      <w:pPr>
        <w:spacing w:after="1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1. 28</w:t>
      </w:r>
      <w:r w:rsidRPr="00107B24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> </w:t>
      </w:r>
      <w:r w:rsidR="004743F5" w:rsidRPr="00F41A27">
        <w:rPr>
          <w:rFonts w:ascii="Arial" w:hAnsi="Arial" w:cs="Arial"/>
          <w:bCs/>
          <w:lang w:val="en-GB"/>
        </w:rPr>
        <w:t>International</w:t>
      </w:r>
      <w:r w:rsidR="004743F5">
        <w:rPr>
          <w:rFonts w:ascii="Arial" w:hAnsi="Arial" w:cs="Arial"/>
          <w:bCs/>
          <w:lang w:val="en-GB"/>
        </w:rPr>
        <w:t xml:space="preserve"> </w:t>
      </w:r>
      <w:r w:rsidR="004743F5" w:rsidRPr="00F41A27">
        <w:rPr>
          <w:rFonts w:ascii="Arial" w:hAnsi="Arial" w:cs="Arial"/>
          <w:bCs/>
          <w:lang w:val="en-GB"/>
        </w:rPr>
        <w:t xml:space="preserve">Scientific Conference for </w:t>
      </w:r>
      <w:r w:rsidR="004743F5">
        <w:rPr>
          <w:rFonts w:ascii="Arial" w:hAnsi="Arial" w:cs="Arial"/>
          <w:bCs/>
        </w:rPr>
        <w:t>Undergraduate</w:t>
      </w:r>
      <w:r w:rsidR="00D5110F" w:rsidRPr="00D5110F">
        <w:rPr>
          <w:rFonts w:ascii="Arial" w:hAnsi="Arial" w:cs="Arial"/>
          <w:bCs/>
          <w:lang w:val="en-GB"/>
        </w:rPr>
        <w:t xml:space="preserve"> </w:t>
      </w:r>
      <w:r w:rsidR="00D5110F">
        <w:rPr>
          <w:rFonts w:ascii="Arial" w:hAnsi="Arial" w:cs="Arial"/>
          <w:bCs/>
          <w:lang w:val="en-GB"/>
        </w:rPr>
        <w:t xml:space="preserve">and </w:t>
      </w:r>
      <w:r w:rsidR="004743F5">
        <w:rPr>
          <w:rFonts w:ascii="Arial" w:hAnsi="Arial" w:cs="Arial"/>
          <w:bCs/>
          <w:lang w:val="en-GB"/>
        </w:rPr>
        <w:t>Graduate</w:t>
      </w:r>
      <w:r w:rsidR="004743F5" w:rsidRPr="00F41A27">
        <w:rPr>
          <w:rFonts w:ascii="Arial" w:hAnsi="Arial" w:cs="Arial"/>
          <w:bCs/>
          <w:lang w:val="en-GB"/>
        </w:rPr>
        <w:t xml:space="preserve"> </w:t>
      </w:r>
      <w:r w:rsidR="004743F5">
        <w:rPr>
          <w:rFonts w:ascii="Arial" w:hAnsi="Arial" w:cs="Arial"/>
          <w:bCs/>
          <w:lang w:val="en-GB"/>
        </w:rPr>
        <w:t>S</w:t>
      </w:r>
      <w:r w:rsidR="004743F5" w:rsidRPr="00F41A27">
        <w:rPr>
          <w:rFonts w:ascii="Arial" w:hAnsi="Arial" w:cs="Arial"/>
          <w:bCs/>
          <w:lang w:val="en-GB"/>
        </w:rPr>
        <w:t>tudents and Young Scientists "</w:t>
      </w:r>
      <w:proofErr w:type="spellStart"/>
      <w:r w:rsidR="004743F5" w:rsidRPr="00F41A27">
        <w:rPr>
          <w:rFonts w:ascii="Arial" w:hAnsi="Arial" w:cs="Arial"/>
          <w:bCs/>
          <w:lang w:val="en-GB"/>
        </w:rPr>
        <w:t>Lomonosov</w:t>
      </w:r>
      <w:proofErr w:type="spellEnd"/>
      <w:r w:rsidR="004743F5" w:rsidRPr="00F41A27">
        <w:rPr>
          <w:rFonts w:ascii="Arial" w:hAnsi="Arial" w:cs="Arial"/>
          <w:bCs/>
          <w:lang w:val="en-GB"/>
        </w:rPr>
        <w:t>"</w:t>
      </w:r>
      <w:r w:rsidR="003F29FD" w:rsidRPr="003F29FD">
        <w:rPr>
          <w:rFonts w:ascii="Arial" w:hAnsi="Arial" w:cs="Arial"/>
          <w:bCs/>
          <w:lang w:val="en-GB"/>
        </w:rPr>
        <w:t xml:space="preserve"> will </w:t>
      </w:r>
      <w:r w:rsidR="00666486">
        <w:rPr>
          <w:rFonts w:ascii="Arial" w:hAnsi="Arial" w:cs="Arial"/>
          <w:bCs/>
          <w:lang w:val="en-GB"/>
        </w:rPr>
        <w:t>take</w:t>
      </w:r>
      <w:r w:rsidR="00666486">
        <w:rPr>
          <w:rFonts w:ascii="Arial" w:hAnsi="Arial" w:cs="Arial"/>
          <w:bCs/>
        </w:rPr>
        <w:t xml:space="preserve"> place </w:t>
      </w:r>
      <w:r w:rsidR="005C3679">
        <w:rPr>
          <w:rFonts w:ascii="Arial" w:hAnsi="Arial" w:cs="Arial"/>
          <w:bCs/>
          <w:lang w:val="en-GB"/>
        </w:rPr>
        <w:t xml:space="preserve">online </w:t>
      </w:r>
      <w:r w:rsidR="003F29FD" w:rsidRPr="003F29FD">
        <w:rPr>
          <w:rFonts w:ascii="Arial" w:hAnsi="Arial" w:cs="Arial"/>
          <w:bCs/>
          <w:lang w:val="en-GB"/>
        </w:rPr>
        <w:t xml:space="preserve">at the </w:t>
      </w:r>
      <w:proofErr w:type="spellStart"/>
      <w:r w:rsidR="000605DC">
        <w:rPr>
          <w:rFonts w:ascii="Arial" w:hAnsi="Arial" w:cs="Arial"/>
          <w:bCs/>
          <w:lang w:val="en-GB"/>
        </w:rPr>
        <w:t>Lomonosov</w:t>
      </w:r>
      <w:proofErr w:type="spellEnd"/>
      <w:r w:rsidR="000605DC">
        <w:rPr>
          <w:rFonts w:ascii="Arial" w:hAnsi="Arial" w:cs="Arial"/>
          <w:bCs/>
          <w:lang w:val="en-GB"/>
        </w:rPr>
        <w:t xml:space="preserve"> </w:t>
      </w:r>
      <w:r w:rsidR="003F29FD" w:rsidRPr="003F29FD">
        <w:rPr>
          <w:rFonts w:ascii="Arial" w:hAnsi="Arial" w:cs="Arial"/>
          <w:bCs/>
          <w:lang w:val="en-GB"/>
        </w:rPr>
        <w:t>Moscow State Unive</w:t>
      </w:r>
      <w:r w:rsidR="000605DC">
        <w:rPr>
          <w:rFonts w:ascii="Arial" w:hAnsi="Arial" w:cs="Arial"/>
          <w:bCs/>
          <w:lang w:val="en-GB"/>
        </w:rPr>
        <w:t>rsity</w:t>
      </w:r>
      <w:r w:rsidR="003F29FD" w:rsidRPr="003F29FD">
        <w:rPr>
          <w:rFonts w:ascii="Arial" w:hAnsi="Arial" w:cs="Arial"/>
          <w:bCs/>
          <w:lang w:val="en-GB"/>
        </w:rPr>
        <w:t xml:space="preserve"> from </w:t>
      </w:r>
      <w:r w:rsidR="00666486" w:rsidRPr="003F29FD">
        <w:rPr>
          <w:rFonts w:ascii="Arial" w:hAnsi="Arial" w:cs="Arial"/>
          <w:bCs/>
          <w:lang w:val="en-GB"/>
        </w:rPr>
        <w:t xml:space="preserve">April </w:t>
      </w:r>
      <w:r w:rsidR="003F29FD" w:rsidRPr="003F29FD">
        <w:rPr>
          <w:rFonts w:ascii="Arial" w:hAnsi="Arial" w:cs="Arial"/>
          <w:bCs/>
          <w:lang w:val="en-GB"/>
        </w:rPr>
        <w:t xml:space="preserve">12 to </w:t>
      </w:r>
      <w:r w:rsidR="00666486" w:rsidRPr="003F29FD">
        <w:rPr>
          <w:rFonts w:ascii="Arial" w:hAnsi="Arial" w:cs="Arial"/>
          <w:bCs/>
          <w:lang w:val="en-GB"/>
        </w:rPr>
        <w:t xml:space="preserve">April </w:t>
      </w:r>
      <w:r w:rsidR="003F29FD" w:rsidRPr="003F29FD">
        <w:rPr>
          <w:rFonts w:ascii="Arial" w:hAnsi="Arial" w:cs="Arial"/>
          <w:bCs/>
          <w:lang w:val="en-GB"/>
        </w:rPr>
        <w:t xml:space="preserve">23 2021 with possible </w:t>
      </w:r>
      <w:r w:rsidR="00E43732">
        <w:rPr>
          <w:rFonts w:ascii="Arial" w:hAnsi="Arial" w:cs="Arial"/>
          <w:bCs/>
          <w:lang w:val="en-GB"/>
        </w:rPr>
        <w:t>offline</w:t>
      </w:r>
      <w:r w:rsidR="003F29FD" w:rsidRPr="003F29FD">
        <w:rPr>
          <w:rFonts w:ascii="Arial" w:hAnsi="Arial" w:cs="Arial"/>
          <w:bCs/>
          <w:lang w:val="en-GB"/>
        </w:rPr>
        <w:t xml:space="preserve"> participation (at the discretion of the organizing committees of the sections).</w:t>
      </w:r>
    </w:p>
    <w:p w14:paraId="43C9DA58" w14:textId="093BB1D2" w:rsidR="003F29FD" w:rsidRPr="003F29FD" w:rsidRDefault="00107B24" w:rsidP="00F41A27">
      <w:pPr>
        <w:spacing w:after="1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2. </w:t>
      </w:r>
      <w:r w:rsidR="005C3679">
        <w:rPr>
          <w:rFonts w:ascii="Arial" w:hAnsi="Arial" w:cs="Arial"/>
          <w:bCs/>
          <w:lang w:val="en-GB"/>
        </w:rPr>
        <w:t xml:space="preserve">The working languages </w:t>
      </w:r>
      <w:r w:rsidR="00736384">
        <w:rPr>
          <w:rFonts w:ascii="Arial" w:hAnsi="Arial" w:cs="Arial"/>
          <w:bCs/>
          <w:lang w:val="en-GB"/>
        </w:rPr>
        <w:t>of the C</w:t>
      </w:r>
      <w:r w:rsidR="003F29FD" w:rsidRPr="003F29FD">
        <w:rPr>
          <w:rFonts w:ascii="Arial" w:hAnsi="Arial" w:cs="Arial"/>
          <w:bCs/>
          <w:lang w:val="en-GB"/>
        </w:rPr>
        <w:t>onferenc</w:t>
      </w:r>
      <w:r w:rsidR="00736384">
        <w:rPr>
          <w:rFonts w:ascii="Arial" w:hAnsi="Arial" w:cs="Arial"/>
          <w:bCs/>
          <w:lang w:val="en-GB"/>
        </w:rPr>
        <w:t>e are Russian and English. The C</w:t>
      </w:r>
      <w:r w:rsidR="003F29FD" w:rsidRPr="003F29FD">
        <w:rPr>
          <w:rFonts w:ascii="Arial" w:hAnsi="Arial" w:cs="Arial"/>
          <w:bCs/>
          <w:lang w:val="en-GB"/>
        </w:rPr>
        <w:t xml:space="preserve">onference can be attended by </w:t>
      </w:r>
      <w:r w:rsidR="00EB74AB">
        <w:rPr>
          <w:rFonts w:ascii="Arial" w:hAnsi="Arial" w:cs="Arial"/>
          <w:bCs/>
        </w:rPr>
        <w:t>Undergraduate</w:t>
      </w:r>
      <w:r w:rsidR="00D5110F" w:rsidRPr="00D5110F">
        <w:rPr>
          <w:rFonts w:ascii="Arial" w:hAnsi="Arial" w:cs="Arial"/>
          <w:bCs/>
          <w:lang w:val="en-GB"/>
        </w:rPr>
        <w:t xml:space="preserve"> </w:t>
      </w:r>
      <w:r w:rsidR="00D5110F">
        <w:rPr>
          <w:rFonts w:ascii="Arial" w:hAnsi="Arial" w:cs="Arial"/>
          <w:bCs/>
          <w:lang w:val="en-GB"/>
        </w:rPr>
        <w:t>and</w:t>
      </w:r>
      <w:r w:rsidR="003F29FD" w:rsidRPr="003F29FD">
        <w:rPr>
          <w:rFonts w:ascii="Arial" w:hAnsi="Arial" w:cs="Arial"/>
          <w:bCs/>
          <w:lang w:val="en-GB"/>
        </w:rPr>
        <w:t xml:space="preserve"> </w:t>
      </w:r>
      <w:r w:rsidR="00666486">
        <w:rPr>
          <w:rFonts w:ascii="Arial" w:hAnsi="Arial" w:cs="Arial"/>
          <w:bCs/>
          <w:lang w:val="en-GB"/>
        </w:rPr>
        <w:t xml:space="preserve">Graduate </w:t>
      </w:r>
      <w:r w:rsidR="00736384">
        <w:rPr>
          <w:rFonts w:ascii="Arial" w:hAnsi="Arial" w:cs="Arial"/>
          <w:bCs/>
          <w:lang w:val="en-GB"/>
        </w:rPr>
        <w:t>s</w:t>
      </w:r>
      <w:r w:rsidR="004743F5">
        <w:rPr>
          <w:rFonts w:ascii="Arial" w:hAnsi="Arial" w:cs="Arial"/>
          <w:bCs/>
          <w:lang w:val="en-GB"/>
        </w:rPr>
        <w:t xml:space="preserve">tudents </w:t>
      </w:r>
      <w:r w:rsidR="003F29FD" w:rsidRPr="003F29FD">
        <w:rPr>
          <w:rFonts w:ascii="Arial" w:hAnsi="Arial" w:cs="Arial"/>
          <w:bCs/>
          <w:lang w:val="en-GB"/>
        </w:rPr>
        <w:t xml:space="preserve">and </w:t>
      </w:r>
      <w:r w:rsidR="00EB74AB">
        <w:rPr>
          <w:rFonts w:ascii="Arial" w:hAnsi="Arial" w:cs="Arial"/>
          <w:bCs/>
          <w:lang w:val="en-GB"/>
        </w:rPr>
        <w:t>Y</w:t>
      </w:r>
      <w:r w:rsidR="003F29FD" w:rsidRPr="003F29FD">
        <w:rPr>
          <w:rFonts w:ascii="Arial" w:hAnsi="Arial" w:cs="Arial"/>
          <w:bCs/>
          <w:lang w:val="en-GB"/>
        </w:rPr>
        <w:t xml:space="preserve">oung scientists from any country </w:t>
      </w:r>
      <w:r w:rsidR="005C3679">
        <w:rPr>
          <w:rFonts w:ascii="Arial" w:hAnsi="Arial" w:cs="Arial"/>
          <w:bCs/>
          <w:lang w:val="en-GB"/>
        </w:rPr>
        <w:t>of</w:t>
      </w:r>
      <w:r w:rsidR="003F29FD" w:rsidRPr="003F29FD">
        <w:rPr>
          <w:rFonts w:ascii="Arial" w:hAnsi="Arial" w:cs="Arial"/>
          <w:bCs/>
          <w:lang w:val="en-GB"/>
        </w:rPr>
        <w:t xml:space="preserve"> the world u</w:t>
      </w:r>
      <w:r w:rsidR="005C3679">
        <w:rPr>
          <w:rFonts w:ascii="Arial" w:hAnsi="Arial" w:cs="Arial"/>
          <w:bCs/>
          <w:lang w:val="en-GB"/>
        </w:rPr>
        <w:t xml:space="preserve">nder the age of 35 </w:t>
      </w:r>
      <w:r w:rsidR="00666486">
        <w:rPr>
          <w:rFonts w:ascii="Arial" w:hAnsi="Arial" w:cs="Arial"/>
          <w:bCs/>
          <w:lang w:val="en-GB"/>
        </w:rPr>
        <w:t>and less</w:t>
      </w:r>
      <w:r w:rsidR="005C3679">
        <w:rPr>
          <w:rFonts w:ascii="Arial" w:hAnsi="Arial" w:cs="Arial"/>
          <w:bCs/>
          <w:lang w:val="en-GB"/>
        </w:rPr>
        <w:t xml:space="preserve"> –</w:t>
      </w:r>
      <w:r w:rsidR="003F29FD" w:rsidRPr="003F29FD">
        <w:rPr>
          <w:rFonts w:ascii="Arial" w:hAnsi="Arial" w:cs="Arial"/>
          <w:bCs/>
          <w:lang w:val="en-GB"/>
        </w:rPr>
        <w:t xml:space="preserve"> students or employees of Russian or foreign universities, </w:t>
      </w:r>
      <w:r w:rsidR="00736384">
        <w:rPr>
          <w:rFonts w:ascii="Arial" w:hAnsi="Arial" w:cs="Arial"/>
          <w:bCs/>
        </w:rPr>
        <w:t>undergraduate</w:t>
      </w:r>
      <w:r w:rsidR="00716FC9" w:rsidRPr="00716FC9">
        <w:rPr>
          <w:rFonts w:ascii="Arial" w:hAnsi="Arial" w:cs="Arial"/>
          <w:bCs/>
          <w:lang w:val="en-GB"/>
        </w:rPr>
        <w:t xml:space="preserve"> </w:t>
      </w:r>
      <w:r w:rsidR="00716FC9">
        <w:rPr>
          <w:rFonts w:ascii="Arial" w:hAnsi="Arial" w:cs="Arial"/>
          <w:bCs/>
          <w:lang w:val="en-GB"/>
        </w:rPr>
        <w:t>and</w:t>
      </w:r>
      <w:r w:rsidR="00736384">
        <w:rPr>
          <w:rFonts w:ascii="Arial" w:hAnsi="Arial" w:cs="Arial"/>
          <w:bCs/>
          <w:lang w:val="en-GB"/>
        </w:rPr>
        <w:t xml:space="preserve"> </w:t>
      </w:r>
      <w:r w:rsidR="00666486">
        <w:rPr>
          <w:rFonts w:ascii="Arial" w:hAnsi="Arial" w:cs="Arial"/>
          <w:bCs/>
          <w:lang w:val="en-GB"/>
        </w:rPr>
        <w:t xml:space="preserve">graduate </w:t>
      </w:r>
      <w:r w:rsidR="003F29FD" w:rsidRPr="003F29FD">
        <w:rPr>
          <w:rFonts w:ascii="Arial" w:hAnsi="Arial" w:cs="Arial"/>
          <w:bCs/>
          <w:lang w:val="en-GB"/>
        </w:rPr>
        <w:t>students or employees of scientific institution</w:t>
      </w:r>
      <w:r w:rsidR="00EB74AB">
        <w:rPr>
          <w:rFonts w:ascii="Arial" w:hAnsi="Arial" w:cs="Arial"/>
          <w:bCs/>
          <w:lang w:val="en-GB"/>
        </w:rPr>
        <w:t>s</w:t>
      </w:r>
      <w:r w:rsidR="00666486">
        <w:rPr>
          <w:rFonts w:ascii="Arial" w:hAnsi="Arial" w:cs="Arial"/>
          <w:bCs/>
          <w:lang w:val="en-GB"/>
        </w:rPr>
        <w:t>. A young scientist is a</w:t>
      </w:r>
      <w:r w:rsidR="003F29FD" w:rsidRPr="003F29FD">
        <w:rPr>
          <w:rFonts w:ascii="Arial" w:hAnsi="Arial" w:cs="Arial"/>
          <w:bCs/>
          <w:lang w:val="en-GB"/>
        </w:rPr>
        <w:t xml:space="preserve"> </w:t>
      </w:r>
      <w:r w:rsidR="00666486">
        <w:rPr>
          <w:rFonts w:ascii="Arial" w:hAnsi="Arial" w:cs="Arial"/>
          <w:bCs/>
          <w:lang w:val="en-GB"/>
        </w:rPr>
        <w:t>PhD student</w:t>
      </w:r>
      <w:r w:rsidR="003F29FD" w:rsidRPr="003F29FD">
        <w:rPr>
          <w:rFonts w:ascii="Arial" w:hAnsi="Arial" w:cs="Arial"/>
          <w:bCs/>
          <w:lang w:val="en-GB"/>
        </w:rPr>
        <w:t xml:space="preserve">, teacher, </w:t>
      </w:r>
      <w:r w:rsidR="00666486">
        <w:rPr>
          <w:rFonts w:ascii="Arial" w:hAnsi="Arial" w:cs="Arial"/>
          <w:bCs/>
          <w:lang w:val="en-GB"/>
        </w:rPr>
        <w:t>or researcher – without a degree; Lecturer, Senior Lecturer, R</w:t>
      </w:r>
      <w:r w:rsidR="005C3679">
        <w:rPr>
          <w:rFonts w:ascii="Arial" w:hAnsi="Arial" w:cs="Arial"/>
          <w:bCs/>
          <w:lang w:val="en-GB"/>
        </w:rPr>
        <w:t>esearcher –</w:t>
      </w:r>
      <w:r w:rsidR="003F29FD" w:rsidRPr="003F29FD">
        <w:rPr>
          <w:rFonts w:ascii="Arial" w:hAnsi="Arial" w:cs="Arial"/>
          <w:bCs/>
          <w:lang w:val="en-GB"/>
        </w:rPr>
        <w:t xml:space="preserve"> </w:t>
      </w:r>
      <w:r w:rsidR="00666486">
        <w:rPr>
          <w:rFonts w:ascii="Arial" w:hAnsi="Arial" w:cs="Arial"/>
          <w:bCs/>
          <w:lang w:val="en-GB"/>
        </w:rPr>
        <w:t>with a PhD degree</w:t>
      </w:r>
      <w:r w:rsidR="003F29FD" w:rsidRPr="003F29FD">
        <w:rPr>
          <w:rFonts w:ascii="Arial" w:hAnsi="Arial" w:cs="Arial"/>
          <w:bCs/>
          <w:lang w:val="en-GB"/>
        </w:rPr>
        <w:t xml:space="preserve">. </w:t>
      </w:r>
      <w:r w:rsidR="00666486">
        <w:rPr>
          <w:rFonts w:ascii="Arial" w:hAnsi="Arial" w:cs="Arial"/>
          <w:bCs/>
          <w:lang w:val="en-GB"/>
        </w:rPr>
        <w:t>Assistant</w:t>
      </w:r>
      <w:r w:rsidR="00666486" w:rsidRPr="003F29FD">
        <w:rPr>
          <w:rFonts w:ascii="Arial" w:hAnsi="Arial" w:cs="Arial"/>
          <w:bCs/>
          <w:lang w:val="en-GB"/>
        </w:rPr>
        <w:t xml:space="preserve"> </w:t>
      </w:r>
      <w:r w:rsidR="003F29FD" w:rsidRPr="003F29FD">
        <w:rPr>
          <w:rFonts w:ascii="Arial" w:hAnsi="Arial" w:cs="Arial"/>
          <w:bCs/>
          <w:lang w:val="en-GB"/>
        </w:rPr>
        <w:t>professors, professors</w:t>
      </w:r>
      <w:r w:rsidR="00361593">
        <w:rPr>
          <w:rFonts w:ascii="Arial" w:hAnsi="Arial" w:cs="Arial"/>
          <w:bCs/>
          <w:lang w:val="en-GB"/>
        </w:rPr>
        <w:t xml:space="preserve"> and </w:t>
      </w:r>
      <w:r w:rsidR="00CF2ABF" w:rsidRPr="003F29FD">
        <w:rPr>
          <w:rFonts w:ascii="Arial" w:hAnsi="Arial" w:cs="Arial"/>
          <w:bCs/>
          <w:lang w:val="en-GB"/>
        </w:rPr>
        <w:t>Doctor of Science</w:t>
      </w:r>
      <w:r w:rsidR="003F29FD" w:rsidRPr="003F29FD">
        <w:rPr>
          <w:rFonts w:ascii="Arial" w:hAnsi="Arial" w:cs="Arial"/>
          <w:bCs/>
          <w:lang w:val="en-GB"/>
        </w:rPr>
        <w:t xml:space="preserve"> are not</w:t>
      </w:r>
      <w:r w:rsidR="00736384">
        <w:rPr>
          <w:rFonts w:ascii="Arial" w:hAnsi="Arial" w:cs="Arial"/>
          <w:bCs/>
          <w:lang w:val="en-GB"/>
        </w:rPr>
        <w:t xml:space="preserve"> allowed to participate in the C</w:t>
      </w:r>
      <w:r w:rsidR="003F29FD" w:rsidRPr="003F29FD">
        <w:rPr>
          <w:rFonts w:ascii="Arial" w:hAnsi="Arial" w:cs="Arial"/>
          <w:bCs/>
          <w:lang w:val="en-GB"/>
        </w:rPr>
        <w:t>onference, even if they are under 35 years old. If the work is done in co-authorship, each of the co-authors must m</w:t>
      </w:r>
      <w:r w:rsidR="009B38C1">
        <w:rPr>
          <w:rFonts w:ascii="Arial" w:hAnsi="Arial" w:cs="Arial"/>
          <w:bCs/>
          <w:lang w:val="en-GB"/>
        </w:rPr>
        <w:t>eet the above requirements for C</w:t>
      </w:r>
      <w:r w:rsidR="003F29FD" w:rsidRPr="003F29FD">
        <w:rPr>
          <w:rFonts w:ascii="Arial" w:hAnsi="Arial" w:cs="Arial"/>
          <w:bCs/>
          <w:lang w:val="en-GB"/>
        </w:rPr>
        <w:t>onference part</w:t>
      </w:r>
      <w:r w:rsidR="00B11607">
        <w:rPr>
          <w:rFonts w:ascii="Arial" w:hAnsi="Arial" w:cs="Arial"/>
          <w:bCs/>
          <w:lang w:val="en-GB"/>
        </w:rPr>
        <w:t xml:space="preserve">icipants. Co-authorship with </w:t>
      </w:r>
      <w:r w:rsidR="003F6FAD">
        <w:rPr>
          <w:rFonts w:ascii="Arial" w:hAnsi="Arial" w:cs="Arial"/>
          <w:bCs/>
          <w:lang w:val="en-GB"/>
        </w:rPr>
        <w:t xml:space="preserve">an academic advisor </w:t>
      </w:r>
      <w:r w:rsidR="00B11607">
        <w:rPr>
          <w:rFonts w:ascii="Arial" w:hAnsi="Arial" w:cs="Arial"/>
          <w:bCs/>
          <w:lang w:val="en-GB"/>
        </w:rPr>
        <w:t xml:space="preserve">is not allowed, however </w:t>
      </w:r>
      <w:r w:rsidR="003F6FAD">
        <w:rPr>
          <w:rFonts w:ascii="Arial" w:hAnsi="Arial" w:cs="Arial"/>
          <w:bCs/>
          <w:lang w:val="en-GB"/>
        </w:rPr>
        <w:t>the advisor can be mentioned in the acknowledgements</w:t>
      </w:r>
      <w:r w:rsidR="003F29FD" w:rsidRPr="003F29FD">
        <w:rPr>
          <w:rFonts w:ascii="Arial" w:hAnsi="Arial" w:cs="Arial"/>
          <w:bCs/>
          <w:lang w:val="en-GB"/>
        </w:rPr>
        <w:t>. The allowed number of co-authors is determined by the organizing committee of a particular section.</w:t>
      </w:r>
    </w:p>
    <w:p w14:paraId="31CA44E1" w14:textId="181D922D" w:rsidR="003F29FD" w:rsidRPr="00F41A27" w:rsidRDefault="00B11607" w:rsidP="00F41A27">
      <w:pPr>
        <w:spacing w:after="120"/>
        <w:jc w:val="both"/>
        <w:rPr>
          <w:rFonts w:ascii="Arial" w:hAnsi="Arial" w:cs="Arial"/>
          <w:bCs/>
          <w:lang w:val="en-GB"/>
        </w:rPr>
      </w:pPr>
      <w:r w:rsidRPr="00F41A27">
        <w:rPr>
          <w:rFonts w:ascii="Arial" w:hAnsi="Arial" w:cs="Arial"/>
          <w:bCs/>
          <w:lang w:val="en-GB"/>
        </w:rPr>
        <w:lastRenderedPageBreak/>
        <w:t>3</w:t>
      </w:r>
      <w:r w:rsidR="005C3679">
        <w:rPr>
          <w:rFonts w:ascii="Arial" w:hAnsi="Arial" w:cs="Arial"/>
          <w:bCs/>
          <w:lang w:val="en-GB"/>
        </w:rPr>
        <w:t>. </w:t>
      </w:r>
      <w:r w:rsidR="00DF3F20">
        <w:rPr>
          <w:rFonts w:ascii="Arial" w:hAnsi="Arial" w:cs="Arial"/>
          <w:bCs/>
          <w:lang w:val="en-GB"/>
        </w:rPr>
        <w:t>R</w:t>
      </w:r>
      <w:r w:rsidR="00DF3F20" w:rsidRPr="00DF3F20">
        <w:rPr>
          <w:rFonts w:ascii="Arial" w:hAnsi="Arial" w:cs="Arial"/>
          <w:bCs/>
          <w:lang w:val="en-GB"/>
        </w:rPr>
        <w:t xml:space="preserve">egistration and abstract submission </w:t>
      </w:r>
      <w:r w:rsidR="00DF3F20">
        <w:rPr>
          <w:rFonts w:ascii="Arial" w:hAnsi="Arial" w:cs="Arial"/>
          <w:bCs/>
          <w:lang w:val="en-GB"/>
        </w:rPr>
        <w:t xml:space="preserve">are open until </w:t>
      </w:r>
      <w:r w:rsidR="00DF3F20" w:rsidRPr="00F41A27">
        <w:rPr>
          <w:rFonts w:ascii="Arial" w:hAnsi="Arial" w:cs="Arial"/>
          <w:bCs/>
          <w:lang w:val="en-GB"/>
        </w:rPr>
        <w:t xml:space="preserve">March </w:t>
      </w:r>
      <w:r w:rsidR="00EA50AF">
        <w:rPr>
          <w:rFonts w:ascii="Arial" w:hAnsi="Arial" w:cs="Arial"/>
          <w:bCs/>
          <w:lang w:val="en-GB"/>
        </w:rPr>
        <w:t>9</w:t>
      </w:r>
      <w:r w:rsidR="00DF3F20">
        <w:rPr>
          <w:rFonts w:ascii="Arial" w:hAnsi="Arial" w:cs="Arial"/>
          <w:bCs/>
          <w:lang w:val="en-GB"/>
        </w:rPr>
        <w:t>, 2021.</w:t>
      </w:r>
      <w:r w:rsidR="003F29FD" w:rsidRPr="00F41A27">
        <w:rPr>
          <w:rFonts w:ascii="Arial" w:hAnsi="Arial" w:cs="Arial"/>
          <w:bCs/>
          <w:lang w:val="en-GB"/>
        </w:rPr>
        <w:t xml:space="preserve"> Abstracts </w:t>
      </w:r>
      <w:r w:rsidR="00666486">
        <w:rPr>
          <w:rFonts w:ascii="Arial" w:hAnsi="Arial" w:cs="Arial"/>
          <w:bCs/>
          <w:lang w:val="en-GB"/>
        </w:rPr>
        <w:t>should</w:t>
      </w:r>
      <w:r w:rsidR="00666486" w:rsidRPr="003F29FD">
        <w:rPr>
          <w:rFonts w:ascii="Arial" w:hAnsi="Arial" w:cs="Arial"/>
          <w:bCs/>
          <w:lang w:val="en-GB"/>
        </w:rPr>
        <w:t xml:space="preserve"> </w:t>
      </w:r>
      <w:r w:rsidR="003F29FD" w:rsidRPr="00F41A27">
        <w:rPr>
          <w:rFonts w:ascii="Arial" w:hAnsi="Arial" w:cs="Arial"/>
          <w:bCs/>
          <w:lang w:val="en-GB"/>
        </w:rPr>
        <w:t xml:space="preserve">be submitted </w:t>
      </w:r>
      <w:r w:rsidR="00666486">
        <w:rPr>
          <w:rFonts w:ascii="Arial" w:hAnsi="Arial" w:cs="Arial"/>
          <w:bCs/>
          <w:lang w:val="en-GB"/>
        </w:rPr>
        <w:t>via</w:t>
      </w:r>
      <w:r w:rsidR="003F29FD" w:rsidRPr="00F41A27">
        <w:rPr>
          <w:rFonts w:ascii="Arial" w:hAnsi="Arial" w:cs="Arial"/>
          <w:bCs/>
          <w:lang w:val="en-GB"/>
        </w:rPr>
        <w:t xml:space="preserve"> the electronic registration</w:t>
      </w:r>
      <w:r w:rsidR="00DF3F20">
        <w:rPr>
          <w:rFonts w:ascii="Arial" w:hAnsi="Arial" w:cs="Arial"/>
          <w:bCs/>
          <w:lang w:val="en-GB"/>
        </w:rPr>
        <w:t xml:space="preserve"> system on the C</w:t>
      </w:r>
      <w:r w:rsidR="005C3679">
        <w:rPr>
          <w:rFonts w:ascii="Arial" w:hAnsi="Arial" w:cs="Arial"/>
          <w:bCs/>
          <w:lang w:val="en-GB"/>
        </w:rPr>
        <w:t xml:space="preserve">onference </w:t>
      </w:r>
      <w:r w:rsidR="00666486" w:rsidRPr="0032723D">
        <w:rPr>
          <w:rFonts w:ascii="Arial" w:hAnsi="Arial" w:cs="Arial"/>
          <w:lang w:val="en-GB"/>
        </w:rPr>
        <w:t>website</w:t>
      </w:r>
      <w:r w:rsidR="00666486">
        <w:rPr>
          <w:rFonts w:ascii="Arial" w:hAnsi="Arial" w:cs="Arial"/>
          <w:bCs/>
          <w:lang w:val="en-GB"/>
        </w:rPr>
        <w:t xml:space="preserve"> </w:t>
      </w:r>
      <w:r w:rsidR="005C3679">
        <w:rPr>
          <w:rFonts w:ascii="Arial" w:hAnsi="Arial" w:cs="Arial"/>
          <w:bCs/>
          <w:lang w:val="en-GB"/>
        </w:rPr>
        <w:t>–</w:t>
      </w:r>
      <w:r w:rsidR="00DF3F20">
        <w:rPr>
          <w:rFonts w:ascii="Arial" w:hAnsi="Arial" w:cs="Arial"/>
          <w:bCs/>
          <w:lang w:val="en-GB"/>
        </w:rPr>
        <w:br/>
      </w:r>
      <w:hyperlink r:id="rId14" w:history="1">
        <w:r w:rsidR="00BC2220" w:rsidRPr="00A93002">
          <w:rPr>
            <w:rStyle w:val="a3"/>
            <w:rFonts w:ascii="Arial" w:hAnsi="Arial" w:cs="Arial"/>
            <w:bCs/>
            <w:lang w:val="en-GB"/>
          </w:rPr>
          <w:t>https://lomonosov-msu.ru/eng/event/7000/</w:t>
        </w:r>
      </w:hyperlink>
    </w:p>
    <w:p w14:paraId="37C12D3A" w14:textId="77777777" w:rsidR="00586E19" w:rsidRPr="00281A33" w:rsidRDefault="00586E19" w:rsidP="006A69E9">
      <w:pPr>
        <w:spacing w:after="120"/>
        <w:ind w:right="170"/>
        <w:jc w:val="center"/>
        <w:rPr>
          <w:rFonts w:ascii="Arial" w:hAnsi="Arial" w:cs="Arial"/>
          <w:b/>
          <w:lang w:val="en-GB"/>
        </w:rPr>
      </w:pPr>
    </w:p>
    <w:p w14:paraId="08F0DA79" w14:textId="749D399C" w:rsidR="00B7489F" w:rsidRPr="000605DC" w:rsidRDefault="00D0143F" w:rsidP="000605DC">
      <w:pPr>
        <w:spacing w:after="120"/>
        <w:ind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4. </w:t>
      </w:r>
      <w:r w:rsidR="0032723D">
        <w:rPr>
          <w:rFonts w:ascii="Arial" w:hAnsi="Arial" w:cs="Arial"/>
          <w:lang w:val="en-GB"/>
        </w:rPr>
        <w:t>The C</w:t>
      </w:r>
      <w:r w:rsidR="000605DC" w:rsidRPr="000605DC">
        <w:rPr>
          <w:rFonts w:ascii="Arial" w:hAnsi="Arial" w:cs="Arial"/>
          <w:lang w:val="en-GB"/>
        </w:rPr>
        <w:t xml:space="preserve">onference will </w:t>
      </w:r>
      <w:r w:rsidR="003F6FAD">
        <w:rPr>
          <w:rFonts w:ascii="Arial" w:hAnsi="Arial" w:cs="Arial"/>
          <w:lang w:val="en-GB"/>
        </w:rPr>
        <w:t xml:space="preserve">include </w:t>
      </w:r>
      <w:r w:rsidR="000605DC" w:rsidRPr="000605DC">
        <w:rPr>
          <w:rFonts w:ascii="Arial" w:hAnsi="Arial" w:cs="Arial"/>
          <w:lang w:val="en-GB"/>
        </w:rPr>
        <w:t xml:space="preserve">the following </w:t>
      </w:r>
      <w:r w:rsidR="00DF3F20">
        <w:rPr>
          <w:rFonts w:ascii="Arial" w:hAnsi="Arial" w:cs="Arial"/>
          <w:lang w:val="en-GB"/>
        </w:rPr>
        <w:t xml:space="preserve">scientific </w:t>
      </w:r>
      <w:r w:rsidR="000605DC" w:rsidRPr="000605DC">
        <w:rPr>
          <w:rFonts w:ascii="Arial" w:hAnsi="Arial" w:cs="Arial"/>
          <w:lang w:val="en-GB"/>
        </w:rPr>
        <w:t>areas (sections):</w:t>
      </w:r>
    </w:p>
    <w:tbl>
      <w:tblPr>
        <w:tblW w:w="10194" w:type="dxa"/>
        <w:jc w:val="center"/>
        <w:tblInd w:w="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3"/>
        <w:gridCol w:w="5121"/>
      </w:tblGrid>
      <w:tr w:rsidR="0032723D" w:rsidRPr="002B21FA" w14:paraId="7D70AD8E" w14:textId="77777777" w:rsidTr="0032723D">
        <w:trPr>
          <w:jc w:val="center"/>
        </w:trPr>
        <w:tc>
          <w:tcPr>
            <w:tcW w:w="5073" w:type="dxa"/>
          </w:tcPr>
          <w:p w14:paraId="2DB20C4B" w14:textId="4C915B4E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228E5557" w14:textId="23653893" w:rsidR="00AF64AE" w:rsidRPr="002B21FA" w:rsidRDefault="003F6FAD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Artificial Intelligence as</w:t>
            </w:r>
            <w:r w:rsidR="003F3F90" w:rsidRPr="002B21FA">
              <w:rPr>
                <w:rFonts w:ascii="Arial" w:hAnsi="Arial" w:cs="Arial"/>
                <w:b/>
                <w:sz w:val="22"/>
                <w:szCs w:val="22"/>
              </w:rPr>
              <w:t xml:space="preserve"> an Innovative D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</w:rPr>
              <w:t xml:space="preserve">igital and </w:t>
            </w:r>
            <w:r w:rsidR="003F3F90" w:rsidRPr="002B21FA">
              <w:rPr>
                <w:rFonts w:ascii="Arial" w:hAnsi="Arial" w:cs="Arial"/>
                <w:b/>
                <w:sz w:val="22"/>
                <w:szCs w:val="22"/>
              </w:rPr>
              <w:t>Social Resource for Public A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</w:rPr>
              <w:t>dministration</w:t>
            </w:r>
          </w:p>
          <w:p w14:paraId="496CB802" w14:textId="4808534D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Asian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2B21FA">
              <w:rPr>
                <w:rFonts w:ascii="Arial" w:hAnsi="Arial" w:cs="Arial"/>
                <w:b/>
                <w:sz w:val="22"/>
                <w:szCs w:val="22"/>
              </w:rPr>
              <w:t>and African Studies</w:t>
            </w:r>
          </w:p>
          <w:p w14:paraId="6ADBF08D" w14:textId="3821BB59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Bioengineering and Bioinformatics</w:t>
            </w:r>
          </w:p>
          <w:p w14:paraId="12A84A89" w14:textId="6D80DA1E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Biology</w:t>
            </w:r>
          </w:p>
          <w:p w14:paraId="5D40203E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Broadcasting</w:t>
            </w:r>
          </w:p>
          <w:p w14:paraId="0021C664" w14:textId="5B2E6347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Business</w:t>
            </w:r>
            <w:r w:rsidRPr="002B21F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2B21FA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2B21FA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2B21FA">
              <w:rPr>
                <w:rFonts w:ascii="Arial" w:hAnsi="Arial" w:cs="Arial"/>
                <w:b/>
                <w:sz w:val="22"/>
                <w:szCs w:val="22"/>
              </w:rPr>
              <w:t>Entrepreneurship</w:t>
            </w:r>
          </w:p>
          <w:p w14:paraId="2AC491F8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Business Management in the Digital Economy</w:t>
            </w:r>
          </w:p>
          <w:p w14:paraId="52208DF1" w14:textId="53B643FA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Chemistry</w:t>
            </w:r>
          </w:p>
          <w:p w14:paraId="45F23D47" w14:textId="09832094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Computational Mathematics and Cybernetics</w:t>
            </w:r>
          </w:p>
          <w:p w14:paraId="7925A7C1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Cultural Policy and Humanitarian Governance</w:t>
            </w:r>
          </w:p>
          <w:p w14:paraId="34A18496" w14:textId="28A0A3BA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Economics</w:t>
            </w:r>
          </w:p>
          <w:p w14:paraId="33683081" w14:textId="31D59B1B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Forei</w:t>
            </w:r>
            <w:r w:rsidR="003F3F90"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gn Languages and Area S</w:t>
            </w: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tudies</w:t>
            </w:r>
          </w:p>
          <w:p w14:paraId="3F199FAD" w14:textId="66CFB7DD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Fundamental Materials Science and N</w:t>
            </w:r>
            <w:r w:rsidR="00AF64AE"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anomaterials</w:t>
            </w:r>
          </w:p>
          <w:p w14:paraId="550F8F61" w14:textId="227F02EF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Fundamental </w:t>
            </w:r>
            <w:r w:rsidRPr="002B21FA">
              <w:rPr>
                <w:rFonts w:ascii="Arial" w:hAnsi="Arial" w:cs="Arial"/>
                <w:b/>
                <w:sz w:val="22"/>
                <w:szCs w:val="22"/>
              </w:rPr>
              <w:t>Medicine</w:t>
            </w:r>
          </w:p>
          <w:p w14:paraId="50FC6CC8" w14:textId="13DD747C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Geography</w:t>
            </w:r>
          </w:p>
          <w:p w14:paraId="7EE607C0" w14:textId="61818745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Geology</w:t>
            </w:r>
          </w:p>
          <w:p w14:paraId="59C43B72" w14:textId="5828F82A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B21FA">
              <w:rPr>
                <w:rFonts w:ascii="Arial" w:hAnsi="Arial" w:cs="Arial"/>
                <w:b/>
                <w:sz w:val="22"/>
                <w:szCs w:val="22"/>
              </w:rPr>
              <w:t>Globalistics</w:t>
            </w:r>
            <w:proofErr w:type="spellEnd"/>
            <w:r w:rsidRPr="002B21FA">
              <w:rPr>
                <w:rFonts w:ascii="Arial" w:hAnsi="Arial" w:cs="Arial"/>
                <w:b/>
                <w:sz w:val="22"/>
                <w:szCs w:val="22"/>
              </w:rPr>
              <w:t xml:space="preserve"> and Geopolitics</w:t>
            </w:r>
          </w:p>
          <w:p w14:paraId="5829776E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History and Art History</w:t>
            </w:r>
          </w:p>
          <w:p w14:paraId="49D789D5" w14:textId="03716CFB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Innovative Economics and Econometrics</w:t>
            </w:r>
          </w:p>
          <w:p w14:paraId="65AC4FE3" w14:textId="41D3411B" w:rsidR="00586E19" w:rsidRPr="002B21FA" w:rsidRDefault="003F3F90" w:rsidP="003F3F90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Innovative Natural Resources Management</w:t>
            </w:r>
          </w:p>
        </w:tc>
        <w:tc>
          <w:tcPr>
            <w:tcW w:w="5121" w:type="dxa"/>
          </w:tcPr>
          <w:p w14:paraId="31583270" w14:textId="4A031E14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Journalism</w:t>
            </w:r>
          </w:p>
          <w:p w14:paraId="1F93AF9B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Law Sciences</w:t>
            </w:r>
          </w:p>
          <w:p w14:paraId="7FC49AA2" w14:textId="7DEF8E1C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Mathematics and Mechanics</w:t>
            </w:r>
          </w:p>
          <w:p w14:paraId="346D2413" w14:textId="6E432B0B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Philology</w:t>
            </w:r>
          </w:p>
          <w:p w14:paraId="5A0DC40B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Philosophy. Cultural studies. Religious studies</w:t>
            </w:r>
          </w:p>
          <w:p w14:paraId="5D26BD59" w14:textId="505D6097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Physics</w:t>
            </w:r>
          </w:p>
          <w:p w14:paraId="323AF9FE" w14:textId="6593621C" w:rsidR="00AF64AE" w:rsidRPr="002B21FA" w:rsidRDefault="003F3F90" w:rsidP="00AF64A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Political Science</w:t>
            </w:r>
          </w:p>
          <w:p w14:paraId="1B954604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Problems of preserving the cultural and linguistic diversity of the Russian Federation</w:t>
            </w:r>
          </w:p>
          <w:p w14:paraId="48ABB888" w14:textId="27158762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Psychology</w:t>
            </w:r>
          </w:p>
          <w:p w14:paraId="7ED31245" w14:textId="5D072B26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Public Administration</w:t>
            </w:r>
          </w:p>
          <w:p w14:paraId="0270CB3E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Public relations and theory of communication</w:t>
            </w:r>
          </w:p>
          <w:p w14:paraId="3C31CBD6" w14:textId="006BEA44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Social Studies and Modernity</w:t>
            </w:r>
          </w:p>
          <w:p w14:paraId="5D65A111" w14:textId="06799D47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Sociology</w:t>
            </w:r>
          </w:p>
          <w:p w14:paraId="1EE0EF3B" w14:textId="0A929335" w:rsidR="00AF64AE" w:rsidRPr="002B21FA" w:rsidRDefault="003F3F90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Soil Science</w:t>
            </w:r>
          </w:p>
          <w:p w14:paraId="36466D0C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Space Research in the Modern Context</w:t>
            </w:r>
          </w:p>
          <w:p w14:paraId="46D22B31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State Audit</w:t>
            </w:r>
          </w:p>
          <w:p w14:paraId="07CFDBBC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Teacher Education and Educational Technologies</w:t>
            </w:r>
          </w:p>
          <w:p w14:paraId="4C2D621C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Teaching Russian language and fundamental subjects to foreign students</w:t>
            </w:r>
          </w:p>
          <w:p w14:paraId="0419A976" w14:textId="77777777" w:rsidR="00AF64AE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  <w:lang w:val="en-GB"/>
              </w:rPr>
              <w:t>Theory, History and Methodology of Translation</w:t>
            </w:r>
          </w:p>
          <w:p w14:paraId="4F3D4AF0" w14:textId="1396CB1E" w:rsidR="000605DC" w:rsidRPr="002B21FA" w:rsidRDefault="00AF64AE" w:rsidP="00AF64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B21FA">
              <w:rPr>
                <w:rFonts w:ascii="Arial" w:hAnsi="Arial" w:cs="Arial"/>
                <w:b/>
                <w:sz w:val="22"/>
                <w:szCs w:val="22"/>
              </w:rPr>
              <w:t>World Politics</w:t>
            </w:r>
          </w:p>
        </w:tc>
      </w:tr>
    </w:tbl>
    <w:p w14:paraId="66BF0EA7" w14:textId="77777777" w:rsidR="00573B73" w:rsidRPr="00D0143F" w:rsidRDefault="00573B73" w:rsidP="00D0143F">
      <w:pPr>
        <w:spacing w:after="120"/>
        <w:ind w:right="170"/>
        <w:jc w:val="both"/>
        <w:rPr>
          <w:rFonts w:ascii="Arial" w:hAnsi="Arial" w:cs="Arial"/>
        </w:rPr>
      </w:pPr>
    </w:p>
    <w:p w14:paraId="4AA2166D" w14:textId="56400E33" w:rsidR="000573A6" w:rsidRPr="000573A6" w:rsidRDefault="0032723D" w:rsidP="000573A6">
      <w:pPr>
        <w:spacing w:after="24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5. </w:t>
      </w:r>
      <w:r w:rsidRPr="0032723D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or more information, visit the C</w:t>
      </w:r>
      <w:r w:rsidRPr="0032723D">
        <w:rPr>
          <w:rFonts w:ascii="Arial" w:hAnsi="Arial" w:cs="Arial"/>
          <w:lang w:val="en-GB"/>
        </w:rPr>
        <w:t xml:space="preserve">onference website on the </w:t>
      </w:r>
      <w:r w:rsidR="005C3679">
        <w:rPr>
          <w:rFonts w:ascii="Arial" w:hAnsi="Arial" w:cs="Arial"/>
          <w:lang w:val="en-GB"/>
        </w:rPr>
        <w:t>"</w:t>
      </w:r>
      <w:proofErr w:type="spellStart"/>
      <w:r w:rsidR="005C3679">
        <w:rPr>
          <w:rFonts w:ascii="Arial" w:hAnsi="Arial" w:cs="Arial"/>
          <w:lang w:val="en-GB"/>
        </w:rPr>
        <w:t>Lomonosov</w:t>
      </w:r>
      <w:proofErr w:type="spellEnd"/>
      <w:r w:rsidR="005C3679">
        <w:rPr>
          <w:rFonts w:ascii="Arial" w:hAnsi="Arial" w:cs="Arial"/>
          <w:lang w:val="en-GB"/>
        </w:rPr>
        <w:t xml:space="preserve">" </w:t>
      </w:r>
      <w:r w:rsidR="009B38C1">
        <w:rPr>
          <w:rFonts w:ascii="Arial" w:hAnsi="Arial" w:cs="Arial"/>
          <w:lang w:val="en-GB"/>
        </w:rPr>
        <w:t>Scientific P</w:t>
      </w:r>
      <w:r>
        <w:rPr>
          <w:rFonts w:ascii="Arial" w:hAnsi="Arial" w:cs="Arial"/>
          <w:lang w:val="en-GB"/>
        </w:rPr>
        <w:t xml:space="preserve">ortal </w:t>
      </w:r>
      <w:r w:rsidR="005C3679">
        <w:rPr>
          <w:rFonts w:ascii="Arial" w:hAnsi="Arial" w:cs="Arial"/>
          <w:bCs/>
          <w:lang w:val="en-GB"/>
        </w:rPr>
        <w:t>–</w:t>
      </w:r>
      <w:r w:rsidR="000573A6" w:rsidRPr="000573A6">
        <w:rPr>
          <w:rFonts w:ascii="Arial" w:hAnsi="Arial" w:cs="Arial"/>
          <w:lang w:val="en-GB"/>
        </w:rPr>
        <w:t xml:space="preserve"> </w:t>
      </w:r>
      <w:hyperlink r:id="rId15" w:history="1">
        <w:r w:rsidRPr="00A93002">
          <w:rPr>
            <w:rStyle w:val="a3"/>
            <w:rFonts w:ascii="Arial" w:hAnsi="Arial" w:cs="Arial"/>
            <w:lang w:val="en-GB"/>
          </w:rPr>
          <w:t>https://lomonosov-msu.ru/eng/event/7000/</w:t>
        </w:r>
      </w:hyperlink>
      <w:r w:rsidR="000573A6" w:rsidRPr="000573A6">
        <w:rPr>
          <w:rFonts w:ascii="Arial" w:hAnsi="Arial" w:cs="Arial"/>
          <w:lang w:val="en-GB"/>
        </w:rPr>
        <w:t>. The site provides</w:t>
      </w:r>
      <w:r w:rsidR="009B38C1">
        <w:rPr>
          <w:rFonts w:ascii="Arial" w:hAnsi="Arial" w:cs="Arial"/>
          <w:lang w:val="en-GB"/>
        </w:rPr>
        <w:t xml:space="preserve"> general information about the C</w:t>
      </w:r>
      <w:r w:rsidR="000573A6" w:rsidRPr="000573A6">
        <w:rPr>
          <w:rFonts w:ascii="Arial" w:hAnsi="Arial" w:cs="Arial"/>
          <w:lang w:val="en-GB"/>
        </w:rPr>
        <w:t xml:space="preserve">onference, the topic and structure of each section, the </w:t>
      </w:r>
      <w:r w:rsidRPr="0032723D">
        <w:rPr>
          <w:rFonts w:ascii="Arial" w:hAnsi="Arial" w:cs="Arial"/>
          <w:lang w:val="en-GB"/>
        </w:rPr>
        <w:t>requirements for abstracts</w:t>
      </w:r>
      <w:r w:rsidR="000573A6" w:rsidRPr="000573A6">
        <w:rPr>
          <w:rFonts w:ascii="Arial" w:hAnsi="Arial" w:cs="Arial"/>
          <w:lang w:val="en-GB"/>
        </w:rPr>
        <w:t xml:space="preserve">, </w:t>
      </w:r>
      <w:proofErr w:type="gramStart"/>
      <w:r w:rsidR="000573A6" w:rsidRPr="000573A6">
        <w:rPr>
          <w:rFonts w:ascii="Arial" w:hAnsi="Arial" w:cs="Arial"/>
          <w:lang w:val="en-GB"/>
        </w:rPr>
        <w:t>the</w:t>
      </w:r>
      <w:proofErr w:type="gramEnd"/>
      <w:r w:rsidR="000573A6" w:rsidRPr="000573A6">
        <w:rPr>
          <w:rFonts w:ascii="Arial" w:hAnsi="Arial" w:cs="Arial"/>
          <w:lang w:val="en-GB"/>
        </w:rPr>
        <w:t xml:space="preserve"> </w:t>
      </w:r>
      <w:r w:rsidRPr="000573A6">
        <w:rPr>
          <w:rFonts w:ascii="Arial" w:hAnsi="Arial" w:cs="Arial"/>
          <w:lang w:val="en-GB"/>
        </w:rPr>
        <w:t xml:space="preserve">registration </w:t>
      </w:r>
      <w:r>
        <w:rPr>
          <w:rFonts w:ascii="Arial" w:hAnsi="Arial" w:cs="Arial"/>
          <w:lang w:val="en-GB"/>
        </w:rPr>
        <w:t xml:space="preserve">and </w:t>
      </w:r>
      <w:r w:rsidRPr="000573A6">
        <w:rPr>
          <w:rFonts w:ascii="Arial" w:hAnsi="Arial" w:cs="Arial"/>
          <w:lang w:val="en-GB"/>
        </w:rPr>
        <w:t xml:space="preserve">abstracts submission </w:t>
      </w:r>
      <w:r w:rsidR="000573A6" w:rsidRPr="000573A6">
        <w:rPr>
          <w:rFonts w:ascii="Arial" w:hAnsi="Arial" w:cs="Arial"/>
          <w:lang w:val="en-GB"/>
        </w:rPr>
        <w:t>system.</w:t>
      </w:r>
    </w:p>
    <w:p w14:paraId="474333CE" w14:textId="5C98CDFF" w:rsidR="000573A6" w:rsidRPr="000573A6" w:rsidRDefault="00B11607" w:rsidP="00281A33">
      <w:pPr>
        <w:spacing w:after="24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2B21FA">
        <w:rPr>
          <w:rFonts w:ascii="Arial" w:hAnsi="Arial" w:cs="Arial"/>
          <w:lang w:val="en-GB"/>
        </w:rPr>
        <w:t>. Selection of C</w:t>
      </w:r>
      <w:r w:rsidR="000573A6" w:rsidRPr="002B21FA">
        <w:rPr>
          <w:rFonts w:ascii="Arial" w:hAnsi="Arial" w:cs="Arial"/>
          <w:lang w:val="en-GB"/>
        </w:rPr>
        <w:t xml:space="preserve">onference participants, as well as the </w:t>
      </w:r>
      <w:r w:rsidR="002B21FA" w:rsidRPr="002B21FA">
        <w:rPr>
          <w:rFonts w:ascii="Arial" w:hAnsi="Arial" w:cs="Arial"/>
          <w:lang w:val="en-GB"/>
        </w:rPr>
        <w:t xml:space="preserve">determination </w:t>
      </w:r>
      <w:r w:rsidR="000573A6" w:rsidRPr="002B21FA">
        <w:rPr>
          <w:rFonts w:ascii="Arial" w:hAnsi="Arial" w:cs="Arial"/>
          <w:lang w:val="en-GB"/>
        </w:rPr>
        <w:t>of the best</w:t>
      </w:r>
      <w:r w:rsidR="002B21FA">
        <w:rPr>
          <w:rFonts w:ascii="Arial" w:hAnsi="Arial" w:cs="Arial"/>
          <w:lang w:val="en-GB"/>
        </w:rPr>
        <w:t xml:space="preserve"> reports of the C</w:t>
      </w:r>
      <w:r w:rsidR="000573A6" w:rsidRPr="002B21FA">
        <w:rPr>
          <w:rFonts w:ascii="Arial" w:hAnsi="Arial" w:cs="Arial"/>
          <w:lang w:val="en-GB"/>
        </w:rPr>
        <w:t>onference is carried out</w:t>
      </w:r>
      <w:r w:rsidR="002B21FA">
        <w:rPr>
          <w:rFonts w:ascii="Arial" w:hAnsi="Arial" w:cs="Arial"/>
          <w:lang w:val="en-GB"/>
        </w:rPr>
        <w:t xml:space="preserve"> by the expert councils of the C</w:t>
      </w:r>
      <w:r w:rsidR="000573A6" w:rsidRPr="002B21FA">
        <w:rPr>
          <w:rFonts w:ascii="Arial" w:hAnsi="Arial" w:cs="Arial"/>
          <w:lang w:val="en-GB"/>
        </w:rPr>
        <w:t xml:space="preserve">onference sections. The expert councils of the sections consist of leading scientists of </w:t>
      </w:r>
      <w:proofErr w:type="spellStart"/>
      <w:r w:rsidR="008659D5" w:rsidRPr="002B21FA">
        <w:rPr>
          <w:rFonts w:ascii="Arial" w:hAnsi="Arial" w:cs="Arial"/>
          <w:lang w:val="en-GB"/>
        </w:rPr>
        <w:t>Lomonosov</w:t>
      </w:r>
      <w:proofErr w:type="spellEnd"/>
      <w:r w:rsidR="008659D5" w:rsidRPr="002B21FA">
        <w:rPr>
          <w:rFonts w:ascii="Arial" w:hAnsi="Arial" w:cs="Arial"/>
          <w:lang w:val="en-GB"/>
        </w:rPr>
        <w:t xml:space="preserve"> </w:t>
      </w:r>
      <w:r w:rsidR="00281A33" w:rsidRPr="002B21FA">
        <w:rPr>
          <w:rFonts w:ascii="Arial" w:hAnsi="Arial" w:cs="Arial"/>
          <w:lang w:val="en-GB"/>
        </w:rPr>
        <w:t>Moscow State University</w:t>
      </w:r>
      <w:r w:rsidR="000573A6" w:rsidRPr="000573A6">
        <w:rPr>
          <w:rFonts w:ascii="Arial" w:hAnsi="Arial" w:cs="Arial"/>
          <w:lang w:val="en-GB"/>
        </w:rPr>
        <w:t xml:space="preserve">. </w:t>
      </w:r>
      <w:r w:rsidR="003F6FAD" w:rsidRPr="000573A6">
        <w:rPr>
          <w:rFonts w:ascii="Arial" w:hAnsi="Arial" w:cs="Arial"/>
          <w:lang w:val="en-GB"/>
        </w:rPr>
        <w:t xml:space="preserve">Selected </w:t>
      </w:r>
      <w:r w:rsidR="003F6FAD">
        <w:rPr>
          <w:rFonts w:ascii="Arial" w:hAnsi="Arial" w:cs="Arial"/>
          <w:lang w:val="en-GB"/>
        </w:rPr>
        <w:t>p</w:t>
      </w:r>
      <w:r w:rsidR="002B21FA" w:rsidRPr="002B21FA">
        <w:rPr>
          <w:rFonts w:ascii="Arial" w:hAnsi="Arial" w:cs="Arial"/>
          <w:lang w:val="en-GB"/>
        </w:rPr>
        <w:t>articipants are invited no lat</w:t>
      </w:r>
      <w:r w:rsidR="002B21FA">
        <w:rPr>
          <w:rFonts w:ascii="Arial" w:hAnsi="Arial" w:cs="Arial"/>
          <w:lang w:val="en-GB"/>
        </w:rPr>
        <w:t>er than three weeks before the C</w:t>
      </w:r>
      <w:r w:rsidR="002B21FA" w:rsidRPr="002B21FA">
        <w:rPr>
          <w:rFonts w:ascii="Arial" w:hAnsi="Arial" w:cs="Arial"/>
          <w:lang w:val="en-GB"/>
        </w:rPr>
        <w:t>onference</w:t>
      </w:r>
      <w:r w:rsidR="000573A6" w:rsidRPr="000573A6">
        <w:rPr>
          <w:rFonts w:ascii="Arial" w:hAnsi="Arial" w:cs="Arial"/>
          <w:lang w:val="en-GB"/>
        </w:rPr>
        <w:t>.</w:t>
      </w:r>
    </w:p>
    <w:p w14:paraId="16101285" w14:textId="77777777" w:rsidR="000573A6" w:rsidRDefault="000573A6" w:rsidP="000573A6">
      <w:pPr>
        <w:spacing w:after="240"/>
        <w:ind w:left="357" w:right="170"/>
        <w:jc w:val="both"/>
        <w:rPr>
          <w:rFonts w:ascii="Arial" w:hAnsi="Arial" w:cs="Arial"/>
          <w:lang w:val="en-GB"/>
        </w:rPr>
      </w:pPr>
    </w:p>
    <w:p w14:paraId="44564468" w14:textId="77777777" w:rsidR="004F6A8C" w:rsidRDefault="004F6A8C" w:rsidP="000573A6">
      <w:pPr>
        <w:spacing w:after="240"/>
        <w:ind w:left="357" w:right="170"/>
        <w:jc w:val="both"/>
        <w:rPr>
          <w:rFonts w:ascii="Arial" w:hAnsi="Arial" w:cs="Arial"/>
          <w:lang w:val="en-GB"/>
        </w:rPr>
      </w:pPr>
    </w:p>
    <w:p w14:paraId="3C8B2831" w14:textId="77777777" w:rsidR="004F6A8C" w:rsidRPr="000573A6" w:rsidRDefault="004F6A8C" w:rsidP="000573A6">
      <w:pPr>
        <w:spacing w:after="240"/>
        <w:ind w:left="357" w:right="170"/>
        <w:jc w:val="both"/>
        <w:rPr>
          <w:rFonts w:ascii="Arial" w:hAnsi="Arial" w:cs="Arial"/>
          <w:lang w:val="en-GB"/>
        </w:rPr>
      </w:pPr>
    </w:p>
    <w:p w14:paraId="6EE1B93D" w14:textId="4CDBCCE2" w:rsidR="000573A6" w:rsidRPr="00281A33" w:rsidRDefault="000573A6" w:rsidP="00920FE9">
      <w:pPr>
        <w:pStyle w:val="just"/>
        <w:spacing w:before="0" w:beforeAutospacing="0" w:after="120" w:afterAutospacing="0"/>
        <w:jc w:val="center"/>
        <w:rPr>
          <w:b/>
          <w:sz w:val="26"/>
          <w:szCs w:val="26"/>
          <w:lang w:val="en-GB"/>
        </w:rPr>
      </w:pPr>
      <w:r w:rsidRPr="00281A33">
        <w:rPr>
          <w:b/>
          <w:sz w:val="26"/>
          <w:szCs w:val="26"/>
          <w:lang w:val="en-GB"/>
        </w:rPr>
        <w:lastRenderedPageBreak/>
        <w:t xml:space="preserve">International competition for innovative projects and </w:t>
      </w:r>
      <w:proofErr w:type="spellStart"/>
      <w:r w:rsidR="004F6A8C">
        <w:rPr>
          <w:b/>
          <w:sz w:val="26"/>
          <w:szCs w:val="26"/>
          <w:lang w:val="en-GB"/>
        </w:rPr>
        <w:t>start</w:t>
      </w:r>
      <w:r w:rsidR="00361593" w:rsidRPr="00281A33">
        <w:rPr>
          <w:b/>
          <w:sz w:val="26"/>
          <w:szCs w:val="26"/>
          <w:lang w:val="en-GB"/>
        </w:rPr>
        <w:t>ups</w:t>
      </w:r>
      <w:proofErr w:type="spellEnd"/>
      <w:r w:rsidR="00920FE9">
        <w:rPr>
          <w:b/>
          <w:sz w:val="26"/>
          <w:szCs w:val="26"/>
          <w:lang w:val="en-GB"/>
        </w:rPr>
        <w:br/>
      </w:r>
      <w:r w:rsidRPr="00281A33">
        <w:rPr>
          <w:b/>
          <w:sz w:val="26"/>
          <w:szCs w:val="26"/>
          <w:lang w:val="en-GB"/>
        </w:rPr>
        <w:t>"</w:t>
      </w:r>
      <w:r w:rsidR="008574F8" w:rsidRPr="008574F8">
        <w:rPr>
          <w:b/>
          <w:sz w:val="26"/>
          <w:szCs w:val="26"/>
          <w:lang w:val="en-GB"/>
        </w:rPr>
        <w:t xml:space="preserve">Potential </w:t>
      </w:r>
      <w:r w:rsidR="00503A1E">
        <w:rPr>
          <w:b/>
          <w:sz w:val="26"/>
          <w:szCs w:val="26"/>
          <w:lang w:val="en-GB"/>
        </w:rPr>
        <w:t>o</w:t>
      </w:r>
      <w:r w:rsidR="008574F8" w:rsidRPr="008574F8">
        <w:rPr>
          <w:b/>
          <w:sz w:val="26"/>
          <w:szCs w:val="26"/>
          <w:lang w:val="en-GB"/>
        </w:rPr>
        <w:t>f</w:t>
      </w:r>
      <w:bookmarkStart w:id="0" w:name="_GoBack"/>
      <w:bookmarkEnd w:id="0"/>
      <w:r w:rsidR="008574F8" w:rsidRPr="008574F8">
        <w:rPr>
          <w:b/>
          <w:sz w:val="26"/>
          <w:szCs w:val="26"/>
          <w:lang w:val="en-GB"/>
        </w:rPr>
        <w:t xml:space="preserve"> the Future</w:t>
      </w:r>
      <w:r w:rsidRPr="00281A33">
        <w:rPr>
          <w:b/>
          <w:sz w:val="26"/>
          <w:szCs w:val="26"/>
          <w:lang w:val="en-GB"/>
        </w:rPr>
        <w:t>"</w:t>
      </w:r>
    </w:p>
    <w:p w14:paraId="648C5085" w14:textId="06BFCC7F" w:rsidR="000573A6" w:rsidRPr="000573A6" w:rsidRDefault="004F6A8C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purpose of the C</w:t>
      </w:r>
      <w:r w:rsidR="000573A6" w:rsidRPr="000573A6">
        <w:rPr>
          <w:rFonts w:ascii="Arial" w:hAnsi="Arial" w:cs="Arial"/>
          <w:lang w:val="en-GB"/>
        </w:rPr>
        <w:t xml:space="preserve">ompetition is to stimulate </w:t>
      </w:r>
      <w:r w:rsidR="00361593">
        <w:rPr>
          <w:rFonts w:ascii="Arial" w:hAnsi="Arial" w:cs="Arial"/>
          <w:lang w:val="en-GB"/>
        </w:rPr>
        <w:t xml:space="preserve">youth </w:t>
      </w:r>
      <w:r w:rsidR="000573A6" w:rsidRPr="000573A6">
        <w:rPr>
          <w:rFonts w:ascii="Arial" w:hAnsi="Arial" w:cs="Arial"/>
          <w:lang w:val="en-GB"/>
        </w:rPr>
        <w:t>entrepreneurial activit</w:t>
      </w:r>
      <w:r w:rsidR="00361593">
        <w:rPr>
          <w:rFonts w:ascii="Arial" w:hAnsi="Arial" w:cs="Arial"/>
          <w:lang w:val="en-GB"/>
        </w:rPr>
        <w:t xml:space="preserve">y </w:t>
      </w:r>
      <w:r w:rsidR="000573A6" w:rsidRPr="000573A6">
        <w:rPr>
          <w:rFonts w:ascii="Arial" w:hAnsi="Arial" w:cs="Arial"/>
          <w:lang w:val="en-GB"/>
        </w:rPr>
        <w:t xml:space="preserve">and </w:t>
      </w:r>
      <w:r w:rsidR="00361593">
        <w:rPr>
          <w:rFonts w:ascii="Arial" w:hAnsi="Arial" w:cs="Arial"/>
          <w:lang w:val="en-GB"/>
        </w:rPr>
        <w:t>assist</w:t>
      </w:r>
      <w:r w:rsidR="00361593" w:rsidRPr="000573A6">
        <w:rPr>
          <w:rFonts w:ascii="Arial" w:hAnsi="Arial" w:cs="Arial"/>
          <w:lang w:val="en-GB"/>
        </w:rPr>
        <w:t xml:space="preserve"> </w:t>
      </w:r>
      <w:r w:rsidR="000573A6" w:rsidRPr="000573A6">
        <w:rPr>
          <w:rFonts w:ascii="Arial" w:hAnsi="Arial" w:cs="Arial"/>
          <w:lang w:val="en-GB"/>
        </w:rPr>
        <w:t xml:space="preserve">in finding investors for innovative projects and </w:t>
      </w:r>
      <w:proofErr w:type="spellStart"/>
      <w:r>
        <w:rPr>
          <w:rFonts w:ascii="Arial" w:hAnsi="Arial" w:cs="Arial"/>
          <w:lang w:val="en-GB"/>
        </w:rPr>
        <w:t>start</w:t>
      </w:r>
      <w:r w:rsidR="00361593" w:rsidRPr="000573A6">
        <w:rPr>
          <w:rFonts w:ascii="Arial" w:hAnsi="Arial" w:cs="Arial"/>
          <w:lang w:val="en-GB"/>
        </w:rPr>
        <w:t>ups</w:t>
      </w:r>
      <w:proofErr w:type="spellEnd"/>
      <w:r w:rsidR="000573A6" w:rsidRPr="000573A6">
        <w:rPr>
          <w:rFonts w:ascii="Arial" w:hAnsi="Arial" w:cs="Arial"/>
          <w:lang w:val="en-GB"/>
        </w:rPr>
        <w:t xml:space="preserve">. The age of the participants is 35 years old </w:t>
      </w:r>
      <w:r w:rsidR="009D4694">
        <w:rPr>
          <w:rFonts w:ascii="Arial" w:hAnsi="Arial" w:cs="Arial"/>
          <w:lang w:val="en-GB"/>
        </w:rPr>
        <w:t>or less</w:t>
      </w:r>
      <w:r w:rsidR="000573A6" w:rsidRPr="000573A6">
        <w:rPr>
          <w:rFonts w:ascii="Arial" w:hAnsi="Arial" w:cs="Arial"/>
          <w:lang w:val="en-GB"/>
        </w:rPr>
        <w:t>.</w:t>
      </w:r>
    </w:p>
    <w:p w14:paraId="75F9F154" w14:textId="52AAD176" w:rsidR="000573A6" w:rsidRDefault="004834A0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final </w:t>
      </w:r>
      <w:r w:rsidR="009D4694">
        <w:rPr>
          <w:rFonts w:ascii="Arial" w:hAnsi="Arial" w:cs="Arial"/>
          <w:lang w:val="en-GB"/>
        </w:rPr>
        <w:t xml:space="preserve">round </w:t>
      </w:r>
      <w:r>
        <w:rPr>
          <w:rFonts w:ascii="Arial" w:hAnsi="Arial" w:cs="Arial"/>
          <w:lang w:val="en-GB"/>
        </w:rPr>
        <w:t>of the C</w:t>
      </w:r>
      <w:r w:rsidR="000573A6" w:rsidRPr="000573A6">
        <w:rPr>
          <w:rFonts w:ascii="Arial" w:hAnsi="Arial" w:cs="Arial"/>
          <w:lang w:val="en-GB"/>
        </w:rPr>
        <w:t xml:space="preserve">ompetition will </w:t>
      </w:r>
      <w:r w:rsidR="007934E5">
        <w:rPr>
          <w:rFonts w:ascii="Arial" w:hAnsi="Arial" w:cs="Arial"/>
          <w:bCs/>
          <w:lang w:val="en-GB"/>
        </w:rPr>
        <w:t>take</w:t>
      </w:r>
      <w:r w:rsidR="007934E5">
        <w:rPr>
          <w:rFonts w:ascii="Arial" w:hAnsi="Arial" w:cs="Arial"/>
          <w:bCs/>
        </w:rPr>
        <w:t xml:space="preserve"> place </w:t>
      </w:r>
      <w:r w:rsidR="004F6A8C">
        <w:rPr>
          <w:rFonts w:ascii="Arial" w:hAnsi="Arial" w:cs="Arial"/>
          <w:lang w:val="en-GB"/>
        </w:rPr>
        <w:t>online</w:t>
      </w:r>
      <w:r w:rsidR="000573A6" w:rsidRPr="000573A6">
        <w:rPr>
          <w:rFonts w:ascii="Arial" w:hAnsi="Arial" w:cs="Arial"/>
          <w:lang w:val="en-GB"/>
        </w:rPr>
        <w:t xml:space="preserve"> </w:t>
      </w:r>
      <w:r w:rsidR="004F6A8C">
        <w:rPr>
          <w:rFonts w:ascii="Arial" w:hAnsi="Arial" w:cs="Arial"/>
          <w:lang w:val="en-GB"/>
        </w:rPr>
        <w:t xml:space="preserve">on </w:t>
      </w:r>
      <w:r w:rsidR="004F6A8C" w:rsidRPr="000573A6">
        <w:rPr>
          <w:rFonts w:ascii="Arial" w:hAnsi="Arial" w:cs="Arial"/>
          <w:lang w:val="en-GB"/>
        </w:rPr>
        <w:t xml:space="preserve">April </w:t>
      </w:r>
      <w:r w:rsidR="004F6A8C">
        <w:rPr>
          <w:rFonts w:ascii="Arial" w:hAnsi="Arial" w:cs="Arial"/>
          <w:lang w:val="en-GB"/>
        </w:rPr>
        <w:t xml:space="preserve">20 – </w:t>
      </w:r>
      <w:r w:rsidR="000573A6" w:rsidRPr="000573A6">
        <w:rPr>
          <w:rFonts w:ascii="Arial" w:hAnsi="Arial" w:cs="Arial"/>
          <w:lang w:val="en-GB"/>
        </w:rPr>
        <w:t>22</w:t>
      </w:r>
      <w:r w:rsidR="004F6A8C">
        <w:rPr>
          <w:rFonts w:ascii="Arial" w:hAnsi="Arial" w:cs="Arial"/>
          <w:lang w:val="en-GB"/>
        </w:rPr>
        <w:t>,</w:t>
      </w:r>
      <w:r w:rsidR="000573A6" w:rsidRPr="000573A6">
        <w:rPr>
          <w:rFonts w:ascii="Arial" w:hAnsi="Arial" w:cs="Arial"/>
          <w:lang w:val="en-GB"/>
        </w:rPr>
        <w:t xml:space="preserve"> 2021. </w:t>
      </w:r>
      <w:r w:rsidR="004F6A8C" w:rsidRPr="0032723D">
        <w:rPr>
          <w:rFonts w:ascii="Arial" w:hAnsi="Arial" w:cs="Arial"/>
          <w:lang w:val="en-GB"/>
        </w:rPr>
        <w:t>F</w:t>
      </w:r>
      <w:r w:rsidR="004F6A8C">
        <w:rPr>
          <w:rFonts w:ascii="Arial" w:hAnsi="Arial" w:cs="Arial"/>
          <w:lang w:val="en-GB"/>
        </w:rPr>
        <w:t>or more information, visit the C</w:t>
      </w:r>
      <w:r w:rsidR="004F6A8C" w:rsidRPr="000573A6">
        <w:rPr>
          <w:rFonts w:ascii="Arial" w:hAnsi="Arial" w:cs="Arial"/>
          <w:lang w:val="en-GB"/>
        </w:rPr>
        <w:t xml:space="preserve">ompetition </w:t>
      </w:r>
      <w:r w:rsidR="004F6A8C" w:rsidRPr="0032723D">
        <w:rPr>
          <w:rFonts w:ascii="Arial" w:hAnsi="Arial" w:cs="Arial"/>
          <w:lang w:val="en-GB"/>
        </w:rPr>
        <w:t>website</w:t>
      </w:r>
      <w:r w:rsidR="005C3679">
        <w:rPr>
          <w:rFonts w:ascii="Arial" w:hAnsi="Arial" w:cs="Arial"/>
          <w:lang w:val="en-GB"/>
        </w:rPr>
        <w:t xml:space="preserve"> </w:t>
      </w:r>
      <w:r w:rsidR="005C3679">
        <w:rPr>
          <w:rFonts w:ascii="Arial" w:hAnsi="Arial" w:cs="Arial"/>
          <w:bCs/>
          <w:lang w:val="en-GB"/>
        </w:rPr>
        <w:t>–</w:t>
      </w:r>
      <w:r w:rsidR="000573A6" w:rsidRPr="000573A6">
        <w:rPr>
          <w:rFonts w:ascii="Arial" w:hAnsi="Arial" w:cs="Arial"/>
          <w:lang w:val="en-GB"/>
        </w:rPr>
        <w:t xml:space="preserve"> </w:t>
      </w:r>
      <w:hyperlink r:id="rId16" w:history="1">
        <w:r w:rsidR="004F6A8C" w:rsidRPr="00A93002">
          <w:rPr>
            <w:rStyle w:val="a3"/>
            <w:rFonts w:ascii="Arial" w:hAnsi="Arial" w:cs="Arial"/>
            <w:lang w:val="en-GB"/>
          </w:rPr>
          <w:t>https://lomonosov-msu.ru/eng/event/6632/</w:t>
        </w:r>
      </w:hyperlink>
      <w:r w:rsidR="007934E5">
        <w:rPr>
          <w:rFonts w:ascii="Arial" w:hAnsi="Arial" w:cs="Arial"/>
          <w:lang w:val="en-GB"/>
        </w:rPr>
        <w:t>.</w:t>
      </w:r>
      <w:r w:rsidR="007934E5">
        <w:rPr>
          <w:rFonts w:ascii="Arial" w:hAnsi="Arial" w:cs="Arial"/>
          <w:lang w:val="en-GB"/>
        </w:rPr>
        <w:br/>
      </w:r>
      <w:r w:rsidR="000573A6" w:rsidRPr="000573A6">
        <w:rPr>
          <w:rFonts w:ascii="Arial" w:hAnsi="Arial" w:cs="Arial"/>
          <w:lang w:val="en-GB"/>
        </w:rPr>
        <w:t>The site provides</w:t>
      </w:r>
      <w:r w:rsidR="004F6A8C">
        <w:rPr>
          <w:rFonts w:ascii="Arial" w:hAnsi="Arial" w:cs="Arial"/>
          <w:lang w:val="en-GB"/>
        </w:rPr>
        <w:t xml:space="preserve"> general information about the C</w:t>
      </w:r>
      <w:r w:rsidR="000573A6" w:rsidRPr="000573A6">
        <w:rPr>
          <w:rFonts w:ascii="Arial" w:hAnsi="Arial" w:cs="Arial"/>
          <w:lang w:val="en-GB"/>
        </w:rPr>
        <w:t xml:space="preserve">ompetition, the main </w:t>
      </w:r>
      <w:r w:rsidR="004F6A8C" w:rsidRPr="004F6A8C">
        <w:rPr>
          <w:rFonts w:ascii="Arial" w:hAnsi="Arial" w:cs="Arial"/>
          <w:lang w:val="en-GB"/>
        </w:rPr>
        <w:t>project evaluation criteria</w:t>
      </w:r>
      <w:r w:rsidR="000573A6" w:rsidRPr="000573A6">
        <w:rPr>
          <w:rFonts w:ascii="Arial" w:hAnsi="Arial" w:cs="Arial"/>
          <w:lang w:val="en-GB"/>
        </w:rPr>
        <w:t xml:space="preserve">, recommendations for preparing presentations, </w:t>
      </w:r>
      <w:r w:rsidR="002E30E1" w:rsidRPr="000573A6">
        <w:rPr>
          <w:rFonts w:ascii="Arial" w:hAnsi="Arial" w:cs="Arial"/>
          <w:lang w:val="en-GB"/>
        </w:rPr>
        <w:t xml:space="preserve">the registration </w:t>
      </w:r>
      <w:r w:rsidR="002E30E1">
        <w:rPr>
          <w:rFonts w:ascii="Arial" w:hAnsi="Arial" w:cs="Arial"/>
          <w:lang w:val="en-GB"/>
        </w:rPr>
        <w:t>and projects</w:t>
      </w:r>
      <w:r w:rsidR="002E30E1" w:rsidRPr="000573A6">
        <w:rPr>
          <w:rFonts w:ascii="Arial" w:hAnsi="Arial" w:cs="Arial"/>
          <w:lang w:val="en-GB"/>
        </w:rPr>
        <w:t xml:space="preserve"> submission system</w:t>
      </w:r>
      <w:r w:rsidR="000573A6" w:rsidRPr="000573A6">
        <w:rPr>
          <w:rFonts w:ascii="Arial" w:hAnsi="Arial" w:cs="Arial"/>
          <w:lang w:val="en-GB"/>
        </w:rPr>
        <w:t>.</w:t>
      </w:r>
    </w:p>
    <w:p w14:paraId="10AC1CC1" w14:textId="77777777" w:rsidR="00281A33" w:rsidRPr="000573A6" w:rsidRDefault="00281A33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</w:p>
    <w:p w14:paraId="3214B841" w14:textId="2A95DD60" w:rsidR="000573A6" w:rsidRPr="00281A33" w:rsidRDefault="00BD2583" w:rsidP="00920FE9">
      <w:pPr>
        <w:pStyle w:val="just"/>
        <w:spacing w:before="0" w:beforeAutospacing="0" w:after="120" w:afterAutospacing="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The international c</w:t>
      </w:r>
      <w:r w:rsidR="000573A6" w:rsidRPr="00281A33">
        <w:rPr>
          <w:b/>
          <w:sz w:val="26"/>
          <w:szCs w:val="26"/>
          <w:lang w:val="en-GB"/>
        </w:rPr>
        <w:t>onference</w:t>
      </w:r>
      <w:r w:rsidR="00920FE9">
        <w:rPr>
          <w:b/>
          <w:sz w:val="26"/>
          <w:szCs w:val="26"/>
          <w:lang w:val="en-GB"/>
        </w:rPr>
        <w:br/>
      </w:r>
      <w:r>
        <w:rPr>
          <w:b/>
          <w:sz w:val="26"/>
          <w:szCs w:val="26"/>
          <w:lang w:val="en-GB"/>
        </w:rPr>
        <w:t>"Modern Technologies and Individual Educational T</w:t>
      </w:r>
      <w:r w:rsidR="000573A6" w:rsidRPr="00281A33">
        <w:rPr>
          <w:b/>
          <w:sz w:val="26"/>
          <w:szCs w:val="26"/>
          <w:lang w:val="en-GB"/>
        </w:rPr>
        <w:t>rajectories"</w:t>
      </w:r>
    </w:p>
    <w:p w14:paraId="5FED5F1E" w14:textId="24709C99" w:rsidR="000573A6" w:rsidRPr="000573A6" w:rsidRDefault="004834A0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objectives of the C</w:t>
      </w:r>
      <w:r w:rsidR="000573A6" w:rsidRPr="000573A6">
        <w:rPr>
          <w:rFonts w:ascii="Arial" w:hAnsi="Arial" w:cs="Arial"/>
          <w:lang w:val="en-GB"/>
        </w:rPr>
        <w:t xml:space="preserve">onference are to discuss </w:t>
      </w:r>
      <w:r w:rsidR="009B7C04">
        <w:rPr>
          <w:rFonts w:ascii="Arial" w:hAnsi="Arial" w:cs="Arial"/>
          <w:lang w:val="en-GB"/>
        </w:rPr>
        <w:t>strategies</w:t>
      </w:r>
      <w:r w:rsidR="000573A6" w:rsidRPr="000573A6">
        <w:rPr>
          <w:rFonts w:ascii="Arial" w:hAnsi="Arial" w:cs="Arial"/>
          <w:lang w:val="en-GB"/>
        </w:rPr>
        <w:t xml:space="preserve"> </w:t>
      </w:r>
      <w:r w:rsidR="009B7C04">
        <w:rPr>
          <w:rFonts w:ascii="Arial" w:hAnsi="Arial" w:cs="Arial"/>
          <w:lang w:val="en-GB"/>
        </w:rPr>
        <w:t>for</w:t>
      </w:r>
      <w:r w:rsidR="009B7C04" w:rsidRPr="000573A6">
        <w:rPr>
          <w:rFonts w:ascii="Arial" w:hAnsi="Arial" w:cs="Arial"/>
          <w:lang w:val="en-GB"/>
        </w:rPr>
        <w:t xml:space="preserve"> </w:t>
      </w:r>
      <w:r w:rsidR="000573A6" w:rsidRPr="000573A6">
        <w:rPr>
          <w:rFonts w:ascii="Arial" w:hAnsi="Arial" w:cs="Arial"/>
          <w:lang w:val="en-GB"/>
        </w:rPr>
        <w:t xml:space="preserve">building human </w:t>
      </w:r>
      <w:r w:rsidR="009D4694">
        <w:rPr>
          <w:rFonts w:ascii="Arial" w:hAnsi="Arial" w:cs="Arial"/>
          <w:lang w:val="en-GB"/>
        </w:rPr>
        <w:t>capital</w:t>
      </w:r>
      <w:r w:rsidR="009D4694" w:rsidRPr="000573A6">
        <w:rPr>
          <w:rFonts w:ascii="Arial" w:hAnsi="Arial" w:cs="Arial"/>
          <w:lang w:val="en-GB"/>
        </w:rPr>
        <w:t xml:space="preserve"> </w:t>
      </w:r>
      <w:r w:rsidR="000573A6" w:rsidRPr="000573A6">
        <w:rPr>
          <w:rFonts w:ascii="Arial" w:hAnsi="Arial" w:cs="Arial"/>
          <w:lang w:val="en-GB"/>
        </w:rPr>
        <w:t xml:space="preserve">for the economy in the context of </w:t>
      </w:r>
      <w:r w:rsidR="009B7C04">
        <w:rPr>
          <w:rFonts w:ascii="Arial" w:hAnsi="Arial" w:cs="Arial"/>
          <w:lang w:val="en-GB"/>
        </w:rPr>
        <w:t>developing</w:t>
      </w:r>
      <w:r w:rsidR="000573A6" w:rsidRPr="000573A6">
        <w:rPr>
          <w:rFonts w:ascii="Arial" w:hAnsi="Arial" w:cs="Arial"/>
          <w:lang w:val="en-GB"/>
        </w:rPr>
        <w:t xml:space="preserve"> a digital society and </w:t>
      </w:r>
      <w:r w:rsidR="009B7C04">
        <w:rPr>
          <w:rFonts w:ascii="Arial" w:hAnsi="Arial" w:cs="Arial"/>
          <w:lang w:val="en-GB"/>
        </w:rPr>
        <w:t xml:space="preserve">a </w:t>
      </w:r>
      <w:r w:rsidR="000573A6" w:rsidRPr="000573A6">
        <w:rPr>
          <w:rFonts w:ascii="Arial" w:hAnsi="Arial" w:cs="Arial"/>
          <w:lang w:val="en-GB"/>
        </w:rPr>
        <w:t>chang</w:t>
      </w:r>
      <w:r w:rsidR="009B7C04">
        <w:rPr>
          <w:rFonts w:ascii="Arial" w:hAnsi="Arial" w:cs="Arial"/>
          <w:lang w:val="en-GB"/>
        </w:rPr>
        <w:t>ing</w:t>
      </w:r>
      <w:r w:rsidR="000573A6" w:rsidRPr="000573A6">
        <w:rPr>
          <w:rFonts w:ascii="Arial" w:hAnsi="Arial" w:cs="Arial"/>
          <w:lang w:val="en-GB"/>
        </w:rPr>
        <w:t xml:space="preserve"> </w:t>
      </w:r>
      <w:r w:rsidR="009B7C04">
        <w:rPr>
          <w:rFonts w:ascii="Arial" w:hAnsi="Arial" w:cs="Arial"/>
          <w:lang w:val="en-GB"/>
        </w:rPr>
        <w:t>careers landscape</w:t>
      </w:r>
      <w:r w:rsidR="000573A6" w:rsidRPr="000573A6">
        <w:rPr>
          <w:rFonts w:ascii="Arial" w:hAnsi="Arial" w:cs="Arial"/>
          <w:lang w:val="en-GB"/>
        </w:rPr>
        <w:t>, as well as a presentation of career guidance practices and technologies.</w:t>
      </w:r>
      <w:r w:rsidR="009D4694">
        <w:rPr>
          <w:rFonts w:ascii="Arial" w:hAnsi="Arial" w:cs="Arial"/>
          <w:lang w:val="en-GB"/>
        </w:rPr>
        <w:t xml:space="preserve"> </w:t>
      </w:r>
    </w:p>
    <w:p w14:paraId="3066E302" w14:textId="2F9B73E7" w:rsidR="000573A6" w:rsidRPr="000573A6" w:rsidRDefault="004834A0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</w:t>
      </w:r>
      <w:r w:rsidR="000573A6" w:rsidRPr="000573A6">
        <w:rPr>
          <w:rFonts w:ascii="Arial" w:hAnsi="Arial" w:cs="Arial"/>
          <w:lang w:val="en-GB"/>
        </w:rPr>
        <w:t xml:space="preserve">onference will </w:t>
      </w:r>
      <w:r w:rsidR="00BD2583">
        <w:rPr>
          <w:rFonts w:ascii="Arial" w:hAnsi="Arial" w:cs="Arial"/>
          <w:bCs/>
          <w:lang w:val="en-GB"/>
        </w:rPr>
        <w:t>take</w:t>
      </w:r>
      <w:r w:rsidR="00BD2583">
        <w:rPr>
          <w:rFonts w:ascii="Arial" w:hAnsi="Arial" w:cs="Arial"/>
          <w:bCs/>
        </w:rPr>
        <w:t xml:space="preserve"> place </w:t>
      </w:r>
      <w:r>
        <w:rPr>
          <w:rFonts w:ascii="Arial" w:hAnsi="Arial" w:cs="Arial"/>
          <w:lang w:val="en-GB"/>
        </w:rPr>
        <w:t>online</w:t>
      </w:r>
      <w:r w:rsidRPr="000573A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on </w:t>
      </w:r>
      <w:r w:rsidRPr="000573A6">
        <w:rPr>
          <w:rFonts w:ascii="Arial" w:hAnsi="Arial" w:cs="Arial"/>
          <w:lang w:val="en-GB"/>
        </w:rPr>
        <w:t xml:space="preserve">April </w:t>
      </w:r>
      <w:r>
        <w:rPr>
          <w:rFonts w:ascii="Arial" w:hAnsi="Arial" w:cs="Arial"/>
          <w:lang w:val="en-GB"/>
        </w:rPr>
        <w:t>16 – 17,</w:t>
      </w:r>
      <w:r w:rsidRPr="000573A6">
        <w:rPr>
          <w:rFonts w:ascii="Arial" w:hAnsi="Arial" w:cs="Arial"/>
          <w:lang w:val="en-GB"/>
        </w:rPr>
        <w:t xml:space="preserve"> 2021</w:t>
      </w:r>
      <w:r w:rsidR="000573A6" w:rsidRPr="000573A6">
        <w:rPr>
          <w:rFonts w:ascii="Arial" w:hAnsi="Arial" w:cs="Arial"/>
          <w:lang w:val="en-GB"/>
        </w:rPr>
        <w:t xml:space="preserve">. </w:t>
      </w:r>
      <w:r w:rsidRPr="0032723D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or more information, registration and abstracts</w:t>
      </w:r>
      <w:r w:rsidRPr="000573A6">
        <w:rPr>
          <w:rFonts w:ascii="Arial" w:hAnsi="Arial" w:cs="Arial"/>
          <w:lang w:val="en-GB"/>
        </w:rPr>
        <w:t xml:space="preserve"> submission</w:t>
      </w:r>
      <w:r>
        <w:rPr>
          <w:rFonts w:ascii="Arial" w:hAnsi="Arial" w:cs="Arial"/>
          <w:lang w:val="en-GB"/>
        </w:rPr>
        <w:t>,</w:t>
      </w:r>
      <w:r w:rsidR="000573A6" w:rsidRPr="000573A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visit the C</w:t>
      </w:r>
      <w:r w:rsidRPr="000573A6">
        <w:rPr>
          <w:rFonts w:ascii="Arial" w:hAnsi="Arial" w:cs="Arial"/>
          <w:lang w:val="en-GB"/>
        </w:rPr>
        <w:t xml:space="preserve">onference </w:t>
      </w:r>
      <w:r w:rsidRPr="0032723D">
        <w:rPr>
          <w:rFonts w:ascii="Arial" w:hAnsi="Arial" w:cs="Arial"/>
          <w:lang w:val="en-GB"/>
        </w:rPr>
        <w:t>website</w:t>
      </w:r>
      <w:r>
        <w:rPr>
          <w:rFonts w:ascii="Arial" w:hAnsi="Arial" w:cs="Arial"/>
          <w:lang w:val="en-GB"/>
        </w:rPr>
        <w:t xml:space="preserve"> </w:t>
      </w:r>
      <w:r w:rsidR="005C3679">
        <w:rPr>
          <w:rFonts w:ascii="Arial" w:hAnsi="Arial" w:cs="Arial"/>
          <w:bCs/>
          <w:lang w:val="en-GB"/>
        </w:rPr>
        <w:t>–</w:t>
      </w:r>
      <w:r>
        <w:rPr>
          <w:rFonts w:ascii="Arial" w:hAnsi="Arial" w:cs="Arial"/>
          <w:bCs/>
          <w:lang w:val="en-GB"/>
        </w:rPr>
        <w:br/>
      </w:r>
      <w:hyperlink r:id="rId17" w:history="1">
        <w:r w:rsidRPr="00A93002">
          <w:rPr>
            <w:rStyle w:val="a3"/>
            <w:rFonts w:ascii="Arial" w:hAnsi="Arial" w:cs="Arial"/>
            <w:lang w:val="en-GB"/>
          </w:rPr>
          <w:t>https://lomonosov-msu.ru/eng/event/6633/</w:t>
        </w:r>
      </w:hyperlink>
    </w:p>
    <w:p w14:paraId="761F86C9" w14:textId="77777777" w:rsidR="000573A6" w:rsidRPr="000573A6" w:rsidRDefault="000573A6" w:rsidP="00920FE9">
      <w:pPr>
        <w:spacing w:after="120"/>
        <w:ind w:right="170"/>
        <w:jc w:val="both"/>
        <w:rPr>
          <w:rFonts w:ascii="Arial" w:hAnsi="Arial" w:cs="Arial"/>
          <w:lang w:val="en-GB"/>
        </w:rPr>
      </w:pPr>
    </w:p>
    <w:p w14:paraId="3282BCAA" w14:textId="44FC6705" w:rsidR="000573A6" w:rsidRPr="00281A33" w:rsidRDefault="00BD2583" w:rsidP="00920FE9">
      <w:pPr>
        <w:pStyle w:val="just"/>
        <w:spacing w:before="0" w:beforeAutospacing="0" w:after="120" w:afterAutospacing="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International Congress for</w:t>
      </w:r>
      <w:r w:rsidR="000573A6" w:rsidRPr="00281A33">
        <w:rPr>
          <w:b/>
          <w:sz w:val="26"/>
          <w:szCs w:val="26"/>
          <w:lang w:val="en-GB"/>
        </w:rPr>
        <w:t xml:space="preserve"> Young Scientists</w:t>
      </w:r>
    </w:p>
    <w:p w14:paraId="5C8C921C" w14:textId="5CA6A5C7" w:rsidR="000573A6" w:rsidRPr="000573A6" w:rsidRDefault="000573A6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0573A6">
        <w:rPr>
          <w:rFonts w:ascii="Arial" w:hAnsi="Arial" w:cs="Arial"/>
          <w:lang w:val="en-GB"/>
        </w:rPr>
        <w:t xml:space="preserve">The objectives of the Congress </w:t>
      </w:r>
      <w:r w:rsidR="00CF2ABF">
        <w:rPr>
          <w:rFonts w:ascii="Arial" w:hAnsi="Arial" w:cs="Arial"/>
          <w:lang w:val="en-GB"/>
        </w:rPr>
        <w:t>are</w:t>
      </w:r>
      <w:r w:rsidR="009D4694">
        <w:rPr>
          <w:rFonts w:ascii="Arial" w:hAnsi="Arial" w:cs="Arial"/>
          <w:lang w:val="en-GB"/>
        </w:rPr>
        <w:t>:</w:t>
      </w:r>
      <w:r w:rsidR="00CF2ABF" w:rsidRPr="000573A6">
        <w:rPr>
          <w:rFonts w:ascii="Arial" w:hAnsi="Arial" w:cs="Arial"/>
          <w:lang w:val="en-GB"/>
        </w:rPr>
        <w:t xml:space="preserve"> </w:t>
      </w:r>
      <w:r w:rsidR="009D4694">
        <w:rPr>
          <w:rFonts w:ascii="Arial" w:hAnsi="Arial" w:cs="Arial"/>
          <w:lang w:val="en-GB"/>
        </w:rPr>
        <w:t xml:space="preserve">the </w:t>
      </w:r>
      <w:r w:rsidR="009D4694" w:rsidRPr="000573A6">
        <w:rPr>
          <w:rFonts w:ascii="Arial" w:hAnsi="Arial" w:cs="Arial"/>
          <w:lang w:val="en-GB"/>
        </w:rPr>
        <w:t xml:space="preserve">development </w:t>
      </w:r>
      <w:r w:rsidR="00CF2ABF">
        <w:rPr>
          <w:rFonts w:ascii="Arial" w:hAnsi="Arial" w:cs="Arial"/>
          <w:lang w:val="en-GB"/>
        </w:rPr>
        <w:t xml:space="preserve">the </w:t>
      </w:r>
      <w:r w:rsidRPr="000573A6">
        <w:rPr>
          <w:rFonts w:ascii="Arial" w:hAnsi="Arial" w:cs="Arial"/>
          <w:lang w:val="en-GB"/>
        </w:rPr>
        <w:t xml:space="preserve">International </w:t>
      </w:r>
      <w:r w:rsidR="004834A0" w:rsidRPr="004834A0">
        <w:rPr>
          <w:rFonts w:ascii="Arial" w:hAnsi="Arial" w:cs="Arial"/>
          <w:lang w:val="en-GB"/>
        </w:rPr>
        <w:t xml:space="preserve">League </w:t>
      </w:r>
      <w:r w:rsidRPr="000573A6">
        <w:rPr>
          <w:rFonts w:ascii="Arial" w:hAnsi="Arial" w:cs="Arial"/>
          <w:lang w:val="en-GB"/>
        </w:rPr>
        <w:t xml:space="preserve">of Young Scientists </w:t>
      </w:r>
      <w:r w:rsidR="005C3679">
        <w:rPr>
          <w:rFonts w:ascii="Arial" w:hAnsi="Arial" w:cs="Arial"/>
          <w:bCs/>
          <w:lang w:val="en-GB"/>
        </w:rPr>
        <w:t>–</w:t>
      </w:r>
      <w:r w:rsidRPr="000573A6">
        <w:rPr>
          <w:rFonts w:ascii="Arial" w:hAnsi="Arial" w:cs="Arial"/>
          <w:lang w:val="en-GB"/>
        </w:rPr>
        <w:t xml:space="preserve"> an open system of interaction between </w:t>
      </w:r>
      <w:r w:rsidR="009D4694">
        <w:rPr>
          <w:rFonts w:ascii="Arial" w:hAnsi="Arial" w:cs="Arial"/>
          <w:lang w:val="en-GB"/>
        </w:rPr>
        <w:t>academic</w:t>
      </w:r>
      <w:r w:rsidR="009D4694" w:rsidRPr="000573A6">
        <w:rPr>
          <w:rFonts w:ascii="Arial" w:hAnsi="Arial" w:cs="Arial"/>
          <w:lang w:val="en-GB"/>
        </w:rPr>
        <w:t xml:space="preserve"> </w:t>
      </w:r>
      <w:r w:rsidRPr="000573A6">
        <w:rPr>
          <w:rFonts w:ascii="Arial" w:hAnsi="Arial" w:cs="Arial"/>
          <w:lang w:val="en-GB"/>
        </w:rPr>
        <w:t xml:space="preserve">youth from different countries, </w:t>
      </w:r>
      <w:r w:rsidR="009D4694">
        <w:rPr>
          <w:rFonts w:ascii="Arial" w:hAnsi="Arial" w:cs="Arial"/>
          <w:lang w:val="en-GB"/>
        </w:rPr>
        <w:t xml:space="preserve">a </w:t>
      </w:r>
      <w:r w:rsidR="009D4694" w:rsidRPr="000573A6">
        <w:rPr>
          <w:rFonts w:ascii="Arial" w:hAnsi="Arial" w:cs="Arial"/>
          <w:lang w:val="en-GB"/>
        </w:rPr>
        <w:t xml:space="preserve">discussion and implementation of </w:t>
      </w:r>
      <w:r w:rsidRPr="000573A6">
        <w:rPr>
          <w:rFonts w:ascii="Arial" w:hAnsi="Arial" w:cs="Arial"/>
          <w:lang w:val="en-GB"/>
        </w:rPr>
        <w:t xml:space="preserve">modern formats </w:t>
      </w:r>
      <w:r w:rsidR="00CF2ABF">
        <w:rPr>
          <w:rFonts w:ascii="Arial" w:hAnsi="Arial" w:cs="Arial"/>
          <w:lang w:val="en-GB"/>
        </w:rPr>
        <w:t>for</w:t>
      </w:r>
      <w:r w:rsidR="00CF2ABF" w:rsidRPr="000573A6">
        <w:rPr>
          <w:rFonts w:ascii="Arial" w:hAnsi="Arial" w:cs="Arial"/>
          <w:lang w:val="en-GB"/>
        </w:rPr>
        <w:t xml:space="preserve"> </w:t>
      </w:r>
      <w:r w:rsidRPr="000573A6">
        <w:rPr>
          <w:rFonts w:ascii="Arial" w:hAnsi="Arial" w:cs="Arial"/>
          <w:lang w:val="en-GB"/>
        </w:rPr>
        <w:t>international scientific cooperation, presentation and launch</w:t>
      </w:r>
      <w:r w:rsidR="00CF2ABF">
        <w:rPr>
          <w:rFonts w:ascii="Arial" w:hAnsi="Arial" w:cs="Arial"/>
          <w:lang w:val="en-GB"/>
        </w:rPr>
        <w:t>ing</w:t>
      </w:r>
      <w:r w:rsidRPr="000573A6">
        <w:rPr>
          <w:rFonts w:ascii="Arial" w:hAnsi="Arial" w:cs="Arial"/>
          <w:lang w:val="en-GB"/>
        </w:rPr>
        <w:t xml:space="preserve"> of international projects and </w:t>
      </w:r>
      <w:proofErr w:type="spellStart"/>
      <w:r w:rsidR="004834A0">
        <w:rPr>
          <w:rFonts w:ascii="Arial" w:hAnsi="Arial" w:cs="Arial"/>
          <w:lang w:val="en-GB"/>
        </w:rPr>
        <w:t>start</w:t>
      </w:r>
      <w:r w:rsidR="00CF2ABF" w:rsidRPr="000573A6">
        <w:rPr>
          <w:rFonts w:ascii="Arial" w:hAnsi="Arial" w:cs="Arial"/>
          <w:lang w:val="en-GB"/>
        </w:rPr>
        <w:t>ups</w:t>
      </w:r>
      <w:proofErr w:type="spellEnd"/>
      <w:r w:rsidRPr="000573A6">
        <w:rPr>
          <w:rFonts w:ascii="Arial" w:hAnsi="Arial" w:cs="Arial"/>
          <w:lang w:val="en-GB"/>
        </w:rPr>
        <w:t>.</w:t>
      </w:r>
    </w:p>
    <w:p w14:paraId="17CE1989" w14:textId="0AF6FD45" w:rsidR="000573A6" w:rsidRPr="000573A6" w:rsidRDefault="00BD2583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International Congress for</w:t>
      </w:r>
      <w:r w:rsidR="000573A6" w:rsidRPr="000573A6">
        <w:rPr>
          <w:rFonts w:ascii="Arial" w:hAnsi="Arial" w:cs="Arial"/>
          <w:lang w:val="en-GB"/>
        </w:rPr>
        <w:t xml:space="preserve"> Young Scientists will </w:t>
      </w:r>
      <w:r w:rsidR="009D4694">
        <w:rPr>
          <w:rFonts w:ascii="Arial" w:hAnsi="Arial" w:cs="Arial"/>
          <w:lang w:val="en-GB"/>
        </w:rPr>
        <w:t xml:space="preserve">take place </w:t>
      </w:r>
      <w:r w:rsidR="004834A0">
        <w:rPr>
          <w:rFonts w:ascii="Arial" w:hAnsi="Arial" w:cs="Arial"/>
          <w:lang w:val="en-GB"/>
        </w:rPr>
        <w:t>online</w:t>
      </w:r>
      <w:r w:rsidR="004834A0" w:rsidRPr="000573A6">
        <w:rPr>
          <w:rFonts w:ascii="Arial" w:hAnsi="Arial" w:cs="Arial"/>
          <w:lang w:val="en-GB"/>
        </w:rPr>
        <w:t xml:space="preserve"> </w:t>
      </w:r>
      <w:r w:rsidR="004834A0">
        <w:rPr>
          <w:rFonts w:ascii="Arial" w:hAnsi="Arial" w:cs="Arial"/>
          <w:lang w:val="en-GB"/>
        </w:rPr>
        <w:t xml:space="preserve">on </w:t>
      </w:r>
      <w:r w:rsidR="004834A0" w:rsidRPr="000573A6">
        <w:rPr>
          <w:rFonts w:ascii="Arial" w:hAnsi="Arial" w:cs="Arial"/>
          <w:lang w:val="en-GB"/>
        </w:rPr>
        <w:t xml:space="preserve">April </w:t>
      </w:r>
      <w:r w:rsidR="004834A0">
        <w:rPr>
          <w:rFonts w:ascii="Arial" w:hAnsi="Arial" w:cs="Arial"/>
          <w:lang w:val="en-GB"/>
        </w:rPr>
        <w:t xml:space="preserve">20 – </w:t>
      </w:r>
      <w:r w:rsidR="004834A0" w:rsidRPr="000573A6">
        <w:rPr>
          <w:rFonts w:ascii="Arial" w:hAnsi="Arial" w:cs="Arial"/>
          <w:lang w:val="en-GB"/>
        </w:rPr>
        <w:t>22</w:t>
      </w:r>
      <w:r w:rsidR="004834A0">
        <w:rPr>
          <w:rFonts w:ascii="Arial" w:hAnsi="Arial" w:cs="Arial"/>
          <w:lang w:val="en-GB"/>
        </w:rPr>
        <w:t>,</w:t>
      </w:r>
      <w:r w:rsidR="004834A0" w:rsidRPr="000573A6">
        <w:rPr>
          <w:rFonts w:ascii="Arial" w:hAnsi="Arial" w:cs="Arial"/>
          <w:lang w:val="en-GB"/>
        </w:rPr>
        <w:t xml:space="preserve"> 2021</w:t>
      </w:r>
      <w:r w:rsidR="000573A6" w:rsidRPr="000573A6">
        <w:rPr>
          <w:rFonts w:ascii="Arial" w:hAnsi="Arial" w:cs="Arial"/>
          <w:lang w:val="en-GB"/>
        </w:rPr>
        <w:t xml:space="preserve">. </w:t>
      </w:r>
      <w:r w:rsidR="004834A0">
        <w:rPr>
          <w:rFonts w:ascii="Arial" w:hAnsi="Arial" w:cs="Arial"/>
          <w:lang w:val="en-GB"/>
        </w:rPr>
        <w:br/>
      </w:r>
      <w:r w:rsidR="004834A0" w:rsidRPr="0032723D">
        <w:rPr>
          <w:rFonts w:ascii="Arial" w:hAnsi="Arial" w:cs="Arial"/>
          <w:lang w:val="en-GB"/>
        </w:rPr>
        <w:t>F</w:t>
      </w:r>
      <w:r w:rsidR="004834A0">
        <w:rPr>
          <w:rFonts w:ascii="Arial" w:hAnsi="Arial" w:cs="Arial"/>
          <w:lang w:val="en-GB"/>
        </w:rPr>
        <w:t>or more information, registration and projects</w:t>
      </w:r>
      <w:r w:rsidR="004834A0" w:rsidRPr="000573A6">
        <w:rPr>
          <w:rFonts w:ascii="Arial" w:hAnsi="Arial" w:cs="Arial"/>
          <w:lang w:val="en-GB"/>
        </w:rPr>
        <w:t xml:space="preserve"> submission</w:t>
      </w:r>
      <w:r w:rsidR="004834A0">
        <w:rPr>
          <w:rFonts w:ascii="Arial" w:hAnsi="Arial" w:cs="Arial"/>
          <w:lang w:val="en-GB"/>
        </w:rPr>
        <w:t>,</w:t>
      </w:r>
      <w:r w:rsidR="004834A0" w:rsidRPr="000573A6">
        <w:rPr>
          <w:rFonts w:ascii="Arial" w:hAnsi="Arial" w:cs="Arial"/>
          <w:lang w:val="en-GB"/>
        </w:rPr>
        <w:t xml:space="preserve"> </w:t>
      </w:r>
      <w:r w:rsidR="004834A0">
        <w:rPr>
          <w:rFonts w:ascii="Arial" w:hAnsi="Arial" w:cs="Arial"/>
          <w:lang w:val="en-GB"/>
        </w:rPr>
        <w:t xml:space="preserve">visit the </w:t>
      </w:r>
      <w:r w:rsidR="004834A0" w:rsidRPr="000573A6">
        <w:rPr>
          <w:rFonts w:ascii="Arial" w:hAnsi="Arial" w:cs="Arial"/>
          <w:lang w:val="en-GB"/>
        </w:rPr>
        <w:t xml:space="preserve">Congress </w:t>
      </w:r>
      <w:r w:rsidR="004834A0" w:rsidRPr="0032723D">
        <w:rPr>
          <w:rFonts w:ascii="Arial" w:hAnsi="Arial" w:cs="Arial"/>
          <w:lang w:val="en-GB"/>
        </w:rPr>
        <w:t>website</w:t>
      </w:r>
      <w:r w:rsidR="005C3679">
        <w:rPr>
          <w:rFonts w:ascii="Arial" w:hAnsi="Arial" w:cs="Arial"/>
          <w:lang w:val="en-GB"/>
        </w:rPr>
        <w:t xml:space="preserve"> </w:t>
      </w:r>
      <w:r w:rsidR="005C3679">
        <w:rPr>
          <w:rFonts w:ascii="Arial" w:hAnsi="Arial" w:cs="Arial"/>
          <w:bCs/>
          <w:lang w:val="en-GB"/>
        </w:rPr>
        <w:t>–</w:t>
      </w:r>
      <w:r w:rsidR="000573A6" w:rsidRPr="000573A6">
        <w:rPr>
          <w:rFonts w:ascii="Arial" w:hAnsi="Arial" w:cs="Arial"/>
          <w:lang w:val="en-GB"/>
        </w:rPr>
        <w:t xml:space="preserve"> </w:t>
      </w:r>
      <w:hyperlink r:id="rId18" w:history="1">
        <w:r w:rsidR="004834A0" w:rsidRPr="00A93002">
          <w:rPr>
            <w:rStyle w:val="a3"/>
            <w:rFonts w:ascii="Arial" w:hAnsi="Arial" w:cs="Arial"/>
            <w:lang w:val="en-GB"/>
          </w:rPr>
          <w:t>https://lomonosov-msu.ru/eng/event/6634/</w:t>
        </w:r>
      </w:hyperlink>
      <w:r w:rsidR="004834A0">
        <w:rPr>
          <w:rFonts w:ascii="Arial" w:hAnsi="Arial" w:cs="Arial"/>
          <w:lang w:val="en-GB"/>
        </w:rPr>
        <w:t xml:space="preserve"> </w:t>
      </w:r>
    </w:p>
    <w:p w14:paraId="58B65CAF" w14:textId="77777777" w:rsidR="000573A6" w:rsidRPr="000573A6" w:rsidRDefault="000573A6" w:rsidP="00920FE9">
      <w:pPr>
        <w:spacing w:after="120"/>
        <w:ind w:right="170"/>
        <w:jc w:val="both"/>
        <w:rPr>
          <w:rFonts w:ascii="Arial" w:hAnsi="Arial" w:cs="Arial"/>
          <w:lang w:val="en-GB"/>
        </w:rPr>
      </w:pPr>
    </w:p>
    <w:p w14:paraId="31E1BB31" w14:textId="35536445" w:rsidR="000573A6" w:rsidRPr="00281A33" w:rsidRDefault="000573A6" w:rsidP="00920FE9">
      <w:pPr>
        <w:pStyle w:val="just"/>
        <w:spacing w:before="0" w:beforeAutospacing="0" w:after="120" w:afterAutospacing="0"/>
        <w:jc w:val="center"/>
        <w:rPr>
          <w:b/>
          <w:sz w:val="26"/>
          <w:szCs w:val="26"/>
          <w:lang w:val="en-GB"/>
        </w:rPr>
      </w:pPr>
      <w:r w:rsidRPr="00281A33">
        <w:rPr>
          <w:b/>
          <w:sz w:val="26"/>
          <w:szCs w:val="26"/>
          <w:lang w:val="en-GB"/>
        </w:rPr>
        <w:t>Eurasian Youth Forum</w:t>
      </w:r>
      <w:r w:rsidR="00920FE9">
        <w:rPr>
          <w:b/>
          <w:sz w:val="26"/>
          <w:szCs w:val="26"/>
          <w:lang w:val="en-GB"/>
        </w:rPr>
        <w:br/>
      </w:r>
      <w:r w:rsidR="00BD2583">
        <w:rPr>
          <w:b/>
          <w:sz w:val="26"/>
          <w:szCs w:val="26"/>
          <w:lang w:val="en-GB"/>
        </w:rPr>
        <w:t xml:space="preserve">"Eurasia </w:t>
      </w:r>
      <w:r w:rsidR="00BD2583" w:rsidRPr="00BD2583">
        <w:rPr>
          <w:b/>
          <w:sz w:val="26"/>
          <w:szCs w:val="26"/>
          <w:lang w:val="en-GB"/>
        </w:rPr>
        <w:t>– the</w:t>
      </w:r>
      <w:r w:rsidR="00BD2583">
        <w:rPr>
          <w:b/>
          <w:sz w:val="26"/>
          <w:szCs w:val="26"/>
          <w:lang w:val="en-GB"/>
        </w:rPr>
        <w:t xml:space="preserve"> Space of Cooperation, Peace and H</w:t>
      </w:r>
      <w:r w:rsidRPr="00281A33">
        <w:rPr>
          <w:b/>
          <w:sz w:val="26"/>
          <w:szCs w:val="26"/>
          <w:lang w:val="en-GB"/>
        </w:rPr>
        <w:t>armony"</w:t>
      </w:r>
    </w:p>
    <w:p w14:paraId="3BD7067E" w14:textId="7A6ADFA8" w:rsidR="000573A6" w:rsidRPr="002B3773" w:rsidRDefault="00862DC7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862DC7">
        <w:rPr>
          <w:rFonts w:ascii="Arial" w:hAnsi="Arial" w:cs="Arial"/>
          <w:lang w:val="en-GB"/>
        </w:rPr>
        <w:t>On April 12</w:t>
      </w:r>
      <w:r w:rsidR="00450D75">
        <w:rPr>
          <w:rFonts w:ascii="Arial" w:hAnsi="Arial" w:cs="Arial"/>
          <w:lang w:val="en-GB"/>
        </w:rPr>
        <w:t xml:space="preserve"> </w:t>
      </w:r>
      <w:r w:rsidRPr="00862DC7">
        <w:rPr>
          <w:rFonts w:ascii="Arial" w:hAnsi="Arial" w:cs="Arial"/>
          <w:lang w:val="en-GB"/>
        </w:rPr>
        <w:t>-</w:t>
      </w:r>
      <w:r w:rsidR="00450D75">
        <w:rPr>
          <w:rFonts w:ascii="Arial" w:hAnsi="Arial" w:cs="Arial"/>
          <w:lang w:val="en-GB"/>
        </w:rPr>
        <w:t xml:space="preserve"> </w:t>
      </w:r>
      <w:r w:rsidRPr="00862DC7">
        <w:rPr>
          <w:rFonts w:ascii="Arial" w:hAnsi="Arial" w:cs="Arial"/>
          <w:lang w:val="en-GB"/>
        </w:rPr>
        <w:t xml:space="preserve">23, 2021, </w:t>
      </w:r>
      <w:proofErr w:type="spellStart"/>
      <w:r w:rsidR="00BC2220" w:rsidRPr="002B3773">
        <w:rPr>
          <w:rFonts w:ascii="Arial" w:hAnsi="Arial" w:cs="Arial"/>
          <w:lang w:val="en-GB"/>
        </w:rPr>
        <w:t>Lomonosov</w:t>
      </w:r>
      <w:proofErr w:type="spellEnd"/>
      <w:r w:rsidR="00BC2220" w:rsidRPr="002B3773">
        <w:rPr>
          <w:rFonts w:ascii="Arial" w:hAnsi="Arial" w:cs="Arial"/>
          <w:lang w:val="en-GB"/>
        </w:rPr>
        <w:t xml:space="preserve"> Moscow State University </w:t>
      </w:r>
      <w:r w:rsidRPr="00862DC7">
        <w:rPr>
          <w:rFonts w:ascii="Arial" w:hAnsi="Arial" w:cs="Arial"/>
          <w:lang w:val="en-GB"/>
        </w:rPr>
        <w:t xml:space="preserve">will host the Eurasian Youth Forum "Eurasia </w:t>
      </w:r>
      <w:r w:rsidR="00BD2583" w:rsidRPr="00BD2583">
        <w:rPr>
          <w:rFonts w:ascii="Arial" w:hAnsi="Arial" w:cs="Arial"/>
          <w:lang w:val="en-GB"/>
        </w:rPr>
        <w:t>– the</w:t>
      </w:r>
      <w:r w:rsidR="00BD2583">
        <w:rPr>
          <w:rFonts w:ascii="Arial" w:hAnsi="Arial" w:cs="Arial"/>
          <w:lang w:val="en-GB"/>
        </w:rPr>
        <w:t xml:space="preserve"> Space of Cooperation, Peace and H</w:t>
      </w:r>
      <w:r w:rsidRPr="00862DC7">
        <w:rPr>
          <w:rFonts w:ascii="Arial" w:hAnsi="Arial" w:cs="Arial"/>
          <w:lang w:val="en-GB"/>
        </w:rPr>
        <w:t>armony" in a</w:t>
      </w:r>
      <w:r w:rsidR="00BC2220">
        <w:rPr>
          <w:rFonts w:ascii="Arial" w:hAnsi="Arial" w:cs="Arial"/>
          <w:lang w:val="en-GB"/>
        </w:rPr>
        <w:t>n</w:t>
      </w:r>
      <w:r w:rsidRPr="00862DC7">
        <w:rPr>
          <w:rFonts w:ascii="Arial" w:hAnsi="Arial" w:cs="Arial"/>
          <w:lang w:val="en-GB"/>
        </w:rPr>
        <w:t xml:space="preserve"> </w:t>
      </w:r>
      <w:r w:rsidR="00BC2220">
        <w:rPr>
          <w:rFonts w:ascii="Arial" w:hAnsi="Arial" w:cs="Arial"/>
          <w:lang w:val="en-GB"/>
        </w:rPr>
        <w:t>online</w:t>
      </w:r>
      <w:r w:rsidRPr="00862DC7">
        <w:rPr>
          <w:rFonts w:ascii="Arial" w:hAnsi="Arial" w:cs="Arial"/>
          <w:lang w:val="en-GB"/>
        </w:rPr>
        <w:t xml:space="preserve"> format</w:t>
      </w:r>
      <w:r w:rsidR="000573A6" w:rsidRPr="002B3773">
        <w:rPr>
          <w:rFonts w:ascii="Arial" w:hAnsi="Arial" w:cs="Arial"/>
          <w:lang w:val="en-GB"/>
        </w:rPr>
        <w:t>.</w:t>
      </w:r>
      <w:r w:rsidR="00BC2220">
        <w:rPr>
          <w:rFonts w:ascii="Arial" w:hAnsi="Arial" w:cs="Arial"/>
          <w:lang w:val="en-GB"/>
        </w:rPr>
        <w:br/>
      </w:r>
      <w:r w:rsidR="00CF2ABF" w:rsidRPr="002B3773">
        <w:rPr>
          <w:rFonts w:ascii="Arial" w:hAnsi="Arial" w:cs="Arial"/>
          <w:lang w:val="en-GB"/>
        </w:rPr>
        <w:t>The</w:t>
      </w:r>
      <w:r w:rsidR="000573A6" w:rsidRPr="002B3773">
        <w:rPr>
          <w:rFonts w:ascii="Arial" w:hAnsi="Arial" w:cs="Arial"/>
          <w:lang w:val="en-GB"/>
        </w:rPr>
        <w:t xml:space="preserve"> Forum program</w:t>
      </w:r>
      <w:r w:rsidR="00CF2ABF" w:rsidRPr="002B3773">
        <w:rPr>
          <w:rFonts w:ascii="Arial" w:hAnsi="Arial" w:cs="Arial"/>
          <w:lang w:val="en-GB"/>
        </w:rPr>
        <w:t xml:space="preserve"> includes</w:t>
      </w:r>
      <w:r w:rsidR="000573A6" w:rsidRPr="002B3773">
        <w:rPr>
          <w:rFonts w:ascii="Arial" w:hAnsi="Arial" w:cs="Arial"/>
          <w:lang w:val="en-GB"/>
        </w:rPr>
        <w:t>:</w:t>
      </w:r>
    </w:p>
    <w:p w14:paraId="4320D263" w14:textId="182A018C" w:rsidR="000573A6" w:rsidRPr="00BC2220" w:rsidRDefault="000573A6" w:rsidP="00920FE9">
      <w:pPr>
        <w:pStyle w:val="af0"/>
        <w:numPr>
          <w:ilvl w:val="0"/>
          <w:numId w:val="22"/>
        </w:numPr>
        <w:spacing w:after="120"/>
        <w:ind w:right="170"/>
        <w:contextualSpacing w:val="0"/>
        <w:jc w:val="both"/>
        <w:rPr>
          <w:rFonts w:ascii="Arial" w:hAnsi="Arial" w:cs="Arial"/>
          <w:lang w:val="en-GB"/>
        </w:rPr>
      </w:pPr>
      <w:r w:rsidRPr="00BC2220">
        <w:rPr>
          <w:rFonts w:ascii="Arial" w:hAnsi="Arial" w:cs="Arial"/>
          <w:lang w:val="en-GB"/>
        </w:rPr>
        <w:t>Plenary session.</w:t>
      </w:r>
    </w:p>
    <w:p w14:paraId="2B03A80A" w14:textId="2BBB748F" w:rsidR="000573A6" w:rsidRPr="00BC2220" w:rsidRDefault="000573A6" w:rsidP="00920FE9">
      <w:pPr>
        <w:pStyle w:val="af0"/>
        <w:numPr>
          <w:ilvl w:val="0"/>
          <w:numId w:val="22"/>
        </w:numPr>
        <w:spacing w:after="120"/>
        <w:ind w:right="170"/>
        <w:contextualSpacing w:val="0"/>
        <w:jc w:val="both"/>
        <w:rPr>
          <w:rFonts w:ascii="Arial" w:hAnsi="Arial" w:cs="Arial"/>
          <w:lang w:val="en-GB"/>
        </w:rPr>
      </w:pPr>
      <w:r w:rsidRPr="00BC2220">
        <w:rPr>
          <w:rFonts w:ascii="Arial" w:hAnsi="Arial" w:cs="Arial"/>
          <w:lang w:val="en-GB"/>
        </w:rPr>
        <w:t xml:space="preserve">Round table with the participation of representatives of youth organizations of </w:t>
      </w:r>
      <w:r w:rsidR="00281A33" w:rsidRPr="00BC2220">
        <w:rPr>
          <w:rFonts w:ascii="Arial" w:hAnsi="Arial" w:cs="Arial"/>
          <w:lang w:val="en-GB"/>
        </w:rPr>
        <w:t xml:space="preserve">the </w:t>
      </w:r>
      <w:r w:rsidR="00450D75">
        <w:rPr>
          <w:rFonts w:ascii="Arial" w:hAnsi="Arial" w:cs="Arial"/>
          <w:lang w:val="en-GB"/>
        </w:rPr>
        <w:t xml:space="preserve">branch </w:t>
      </w:r>
      <w:r w:rsidR="00450D75">
        <w:rPr>
          <w:rFonts w:ascii="Arial" w:hAnsi="Arial" w:cs="Arial"/>
        </w:rPr>
        <w:t xml:space="preserve">campuses of the </w:t>
      </w:r>
      <w:proofErr w:type="spellStart"/>
      <w:r w:rsidR="00BC2220" w:rsidRPr="00BC2220">
        <w:rPr>
          <w:rFonts w:ascii="Arial" w:hAnsi="Arial" w:cs="Arial"/>
          <w:lang w:val="en-GB"/>
        </w:rPr>
        <w:t>Lomonosov</w:t>
      </w:r>
      <w:proofErr w:type="spellEnd"/>
      <w:r w:rsidR="00BC2220" w:rsidRPr="00BC2220">
        <w:rPr>
          <w:rFonts w:ascii="Arial" w:hAnsi="Arial" w:cs="Arial"/>
          <w:lang w:val="en-GB"/>
        </w:rPr>
        <w:t xml:space="preserve"> Moscow State University</w:t>
      </w:r>
      <w:r w:rsidRPr="00BC2220">
        <w:rPr>
          <w:rFonts w:ascii="Arial" w:hAnsi="Arial" w:cs="Arial"/>
          <w:lang w:val="en-GB"/>
        </w:rPr>
        <w:t>.</w:t>
      </w:r>
    </w:p>
    <w:p w14:paraId="465254CF" w14:textId="3F38BD25" w:rsidR="000573A6" w:rsidRPr="00BC2220" w:rsidRDefault="00BC2220" w:rsidP="00920FE9">
      <w:pPr>
        <w:pStyle w:val="af0"/>
        <w:numPr>
          <w:ilvl w:val="0"/>
          <w:numId w:val="22"/>
        </w:numPr>
        <w:spacing w:after="120"/>
        <w:ind w:right="170"/>
        <w:contextualSpacing w:val="0"/>
        <w:jc w:val="both"/>
        <w:rPr>
          <w:rFonts w:ascii="Arial" w:hAnsi="Arial" w:cs="Arial"/>
          <w:lang w:val="en-GB"/>
        </w:rPr>
      </w:pPr>
      <w:r w:rsidRPr="00BC2220">
        <w:rPr>
          <w:rFonts w:ascii="Arial" w:hAnsi="Arial" w:cs="Arial"/>
          <w:lang w:val="en-GB"/>
        </w:rPr>
        <w:t>I</w:t>
      </w:r>
      <w:r w:rsidR="000573A6" w:rsidRPr="00BC2220">
        <w:rPr>
          <w:rFonts w:ascii="Arial" w:hAnsi="Arial" w:cs="Arial"/>
          <w:lang w:val="en-GB"/>
        </w:rPr>
        <w:t xml:space="preserve">nterdisciplinary sections for students, graduate students and young scientists </w:t>
      </w:r>
      <w:r w:rsidR="00450D75" w:rsidRPr="00BC2220">
        <w:rPr>
          <w:rFonts w:ascii="Arial" w:hAnsi="Arial" w:cs="Arial"/>
          <w:lang w:val="en-GB"/>
        </w:rPr>
        <w:t xml:space="preserve">of the </w:t>
      </w:r>
      <w:r w:rsidR="00450D75">
        <w:rPr>
          <w:rFonts w:ascii="Arial" w:hAnsi="Arial" w:cs="Arial"/>
          <w:lang w:val="en-GB"/>
        </w:rPr>
        <w:t xml:space="preserve">branch </w:t>
      </w:r>
      <w:r w:rsidR="00450D75">
        <w:rPr>
          <w:rFonts w:ascii="Arial" w:hAnsi="Arial" w:cs="Arial"/>
        </w:rPr>
        <w:t xml:space="preserve">campuses of the </w:t>
      </w:r>
      <w:proofErr w:type="spellStart"/>
      <w:r w:rsidR="00450D75" w:rsidRPr="00BC2220">
        <w:rPr>
          <w:rFonts w:ascii="Arial" w:hAnsi="Arial" w:cs="Arial"/>
          <w:lang w:val="en-GB"/>
        </w:rPr>
        <w:t>Lomonosov</w:t>
      </w:r>
      <w:proofErr w:type="spellEnd"/>
      <w:r w:rsidR="00450D75" w:rsidRPr="00BC2220">
        <w:rPr>
          <w:rFonts w:ascii="Arial" w:hAnsi="Arial" w:cs="Arial"/>
          <w:lang w:val="en-GB"/>
        </w:rPr>
        <w:t xml:space="preserve"> Moscow State University</w:t>
      </w:r>
      <w:r w:rsidR="000573A6" w:rsidRPr="00BC2220">
        <w:rPr>
          <w:rFonts w:ascii="Arial" w:hAnsi="Arial" w:cs="Arial"/>
          <w:lang w:val="en-GB"/>
        </w:rPr>
        <w:t>.</w:t>
      </w:r>
    </w:p>
    <w:p w14:paraId="5F8C667C" w14:textId="29350CC8" w:rsidR="000573A6" w:rsidRPr="002B3773" w:rsidRDefault="00BC2220" w:rsidP="00920FE9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32723D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or more information and registration,</w:t>
      </w:r>
      <w:r w:rsidRPr="000573A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visit the </w:t>
      </w:r>
      <w:r w:rsidRPr="002B3773">
        <w:rPr>
          <w:rFonts w:ascii="Arial" w:hAnsi="Arial" w:cs="Arial"/>
          <w:lang w:val="en-GB"/>
        </w:rPr>
        <w:t xml:space="preserve">Forum </w:t>
      </w:r>
      <w:r w:rsidRPr="0032723D">
        <w:rPr>
          <w:rFonts w:ascii="Arial" w:hAnsi="Arial" w:cs="Arial"/>
          <w:lang w:val="en-GB"/>
        </w:rPr>
        <w:t>website</w:t>
      </w:r>
      <w:r>
        <w:rPr>
          <w:rFonts w:ascii="Arial" w:hAnsi="Arial" w:cs="Arial"/>
          <w:lang w:val="en-GB"/>
        </w:rPr>
        <w:t xml:space="preserve"> </w:t>
      </w:r>
      <w:r w:rsidR="005C3679" w:rsidRPr="002B3773">
        <w:rPr>
          <w:rFonts w:ascii="Arial" w:hAnsi="Arial" w:cs="Arial"/>
          <w:bCs/>
          <w:lang w:val="en-GB"/>
        </w:rPr>
        <w:t>–</w:t>
      </w:r>
      <w:r>
        <w:rPr>
          <w:rFonts w:ascii="Arial" w:hAnsi="Arial" w:cs="Arial"/>
          <w:bCs/>
          <w:lang w:val="en-GB"/>
        </w:rPr>
        <w:br/>
      </w:r>
      <w:hyperlink r:id="rId19" w:history="1">
        <w:r w:rsidRPr="00A93002">
          <w:rPr>
            <w:rStyle w:val="a3"/>
            <w:rFonts w:ascii="Arial" w:hAnsi="Arial" w:cs="Arial"/>
            <w:lang w:val="en-GB"/>
          </w:rPr>
          <w:t>https://lomonosov-msu.ru/eng/event/6636/</w:t>
        </w:r>
      </w:hyperlink>
      <w:r>
        <w:rPr>
          <w:rFonts w:ascii="Arial" w:hAnsi="Arial" w:cs="Arial"/>
          <w:lang w:val="en-GB"/>
        </w:rPr>
        <w:t xml:space="preserve"> </w:t>
      </w:r>
    </w:p>
    <w:p w14:paraId="53D10170" w14:textId="77777777" w:rsidR="00920FE9" w:rsidRDefault="00920FE9" w:rsidP="00281A33">
      <w:pPr>
        <w:pStyle w:val="just"/>
        <w:spacing w:before="0" w:beforeAutospacing="0" w:after="60" w:afterAutospacing="0"/>
        <w:jc w:val="center"/>
        <w:rPr>
          <w:b/>
          <w:sz w:val="26"/>
          <w:szCs w:val="26"/>
          <w:lang w:val="en-GB"/>
        </w:rPr>
      </w:pPr>
    </w:p>
    <w:p w14:paraId="123F6420" w14:textId="35EA6536" w:rsidR="000573A6" w:rsidRPr="00281A33" w:rsidRDefault="000573A6" w:rsidP="00D8133B">
      <w:pPr>
        <w:pStyle w:val="just"/>
        <w:spacing w:before="0" w:beforeAutospacing="0" w:after="120" w:afterAutospacing="0"/>
        <w:jc w:val="center"/>
        <w:rPr>
          <w:b/>
          <w:sz w:val="26"/>
          <w:szCs w:val="26"/>
          <w:lang w:val="en-GB"/>
        </w:rPr>
      </w:pPr>
      <w:r w:rsidRPr="00281A33">
        <w:rPr>
          <w:b/>
          <w:sz w:val="26"/>
          <w:szCs w:val="26"/>
          <w:lang w:val="en-GB"/>
        </w:rPr>
        <w:lastRenderedPageBreak/>
        <w:t>International Space Forum</w:t>
      </w:r>
      <w:proofErr w:type="gramStart"/>
      <w:r w:rsidRPr="00281A33">
        <w:rPr>
          <w:b/>
          <w:sz w:val="26"/>
          <w:szCs w:val="26"/>
          <w:lang w:val="en-GB"/>
        </w:rPr>
        <w:t>,</w:t>
      </w:r>
      <w:proofErr w:type="gramEnd"/>
      <w:r w:rsidR="00D8133B">
        <w:rPr>
          <w:b/>
          <w:sz w:val="26"/>
          <w:szCs w:val="26"/>
          <w:lang w:val="en-GB"/>
        </w:rPr>
        <w:br/>
      </w:r>
      <w:r w:rsidRPr="00281A33">
        <w:rPr>
          <w:b/>
          <w:sz w:val="26"/>
          <w:szCs w:val="26"/>
          <w:lang w:val="en-GB"/>
        </w:rPr>
        <w:t>dedicated to the 60</w:t>
      </w:r>
      <w:r w:rsidRPr="00920FE9">
        <w:rPr>
          <w:b/>
          <w:sz w:val="26"/>
          <w:szCs w:val="26"/>
          <w:vertAlign w:val="superscript"/>
          <w:lang w:val="en-GB"/>
        </w:rPr>
        <w:t>th</w:t>
      </w:r>
      <w:r w:rsidRPr="00281A33">
        <w:rPr>
          <w:b/>
          <w:sz w:val="26"/>
          <w:szCs w:val="26"/>
          <w:lang w:val="en-GB"/>
        </w:rPr>
        <w:t xml:space="preserve"> anniversary of the </w:t>
      </w:r>
      <w:r w:rsidR="00920FE9">
        <w:rPr>
          <w:b/>
          <w:sz w:val="26"/>
          <w:szCs w:val="26"/>
          <w:lang w:val="en-GB"/>
        </w:rPr>
        <w:t>first manned space flight</w:t>
      </w:r>
    </w:p>
    <w:p w14:paraId="24F0E2D6" w14:textId="04B047B1" w:rsidR="000573A6" w:rsidRPr="000573A6" w:rsidRDefault="00920FE9" w:rsidP="00D8133B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 April 13</w:t>
      </w:r>
      <w:r w:rsidR="00450D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-</w:t>
      </w:r>
      <w:r w:rsidR="00450D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16</w:t>
      </w:r>
      <w:r w:rsidRPr="00862DC7">
        <w:rPr>
          <w:rFonts w:ascii="Arial" w:hAnsi="Arial" w:cs="Arial"/>
          <w:lang w:val="en-GB"/>
        </w:rPr>
        <w:t>, 2021</w:t>
      </w:r>
      <w:r w:rsidR="00CF2ABF">
        <w:rPr>
          <w:rFonts w:ascii="Arial" w:hAnsi="Arial" w:cs="Arial"/>
          <w:lang w:val="en-GB"/>
        </w:rPr>
        <w:t>,</w:t>
      </w:r>
      <w:r w:rsidR="000573A6" w:rsidRPr="000573A6">
        <w:rPr>
          <w:rFonts w:ascii="Arial" w:hAnsi="Arial" w:cs="Arial"/>
          <w:lang w:val="en-GB"/>
        </w:rPr>
        <w:t xml:space="preserve"> the International Space Forum</w:t>
      </w:r>
      <w:r w:rsidR="00BD2583">
        <w:rPr>
          <w:rFonts w:ascii="Arial" w:hAnsi="Arial" w:cs="Arial"/>
          <w:lang w:val="en-GB"/>
        </w:rPr>
        <w:t>,</w:t>
      </w:r>
      <w:r w:rsidR="000573A6" w:rsidRPr="000573A6">
        <w:rPr>
          <w:rFonts w:ascii="Arial" w:hAnsi="Arial" w:cs="Arial"/>
          <w:lang w:val="en-GB"/>
        </w:rPr>
        <w:t xml:space="preserve"> dedicated to</w:t>
      </w:r>
      <w:r w:rsidR="00BD2583">
        <w:rPr>
          <w:rFonts w:ascii="Arial" w:hAnsi="Arial" w:cs="Arial"/>
          <w:lang w:val="en-GB"/>
        </w:rPr>
        <w:t xml:space="preserve"> the</w:t>
      </w:r>
      <w:r w:rsidR="00281A33">
        <w:rPr>
          <w:rFonts w:ascii="Arial" w:hAnsi="Arial" w:cs="Arial"/>
          <w:lang w:val="en-GB"/>
        </w:rPr>
        <w:t xml:space="preserve"> </w:t>
      </w:r>
      <w:r w:rsidR="000573A6" w:rsidRPr="000573A6">
        <w:rPr>
          <w:rFonts w:ascii="Arial" w:hAnsi="Arial" w:cs="Arial"/>
          <w:lang w:val="en-GB"/>
        </w:rPr>
        <w:t>60</w:t>
      </w:r>
      <w:r w:rsidR="000573A6" w:rsidRPr="00920FE9">
        <w:rPr>
          <w:rFonts w:ascii="Arial" w:hAnsi="Arial" w:cs="Arial"/>
          <w:vertAlign w:val="superscript"/>
          <w:lang w:val="en-GB"/>
        </w:rPr>
        <w:t>th</w:t>
      </w:r>
      <w:r w:rsidR="000573A6" w:rsidRPr="000573A6">
        <w:rPr>
          <w:rFonts w:ascii="Arial" w:hAnsi="Arial" w:cs="Arial"/>
          <w:lang w:val="en-GB"/>
        </w:rPr>
        <w:t xml:space="preserve"> anniversary of the first </w:t>
      </w:r>
      <w:r w:rsidRPr="00920FE9">
        <w:rPr>
          <w:rFonts w:ascii="Arial" w:hAnsi="Arial" w:cs="Arial"/>
          <w:lang w:val="en-GB"/>
        </w:rPr>
        <w:t xml:space="preserve">manned space flight </w:t>
      </w:r>
      <w:r w:rsidR="00CB60C2">
        <w:rPr>
          <w:rFonts w:ascii="Arial" w:hAnsi="Arial" w:cs="Arial"/>
          <w:lang w:val="en-GB"/>
        </w:rPr>
        <w:t xml:space="preserve">will </w:t>
      </w:r>
      <w:r w:rsidR="00450D75">
        <w:rPr>
          <w:rFonts w:ascii="Arial" w:hAnsi="Arial" w:cs="Arial"/>
          <w:lang w:val="en-GB"/>
        </w:rPr>
        <w:t xml:space="preserve">take place </w:t>
      </w:r>
      <w:r w:rsidR="00CB60C2">
        <w:rPr>
          <w:rFonts w:ascii="Arial" w:hAnsi="Arial" w:cs="Arial"/>
          <w:lang w:val="en-GB"/>
        </w:rPr>
        <w:t xml:space="preserve">at </w:t>
      </w:r>
      <w:proofErr w:type="spellStart"/>
      <w:r w:rsidR="00CB60C2">
        <w:rPr>
          <w:rFonts w:ascii="Arial" w:hAnsi="Arial" w:cs="Arial"/>
          <w:lang w:val="en-GB"/>
        </w:rPr>
        <w:t>Lomonosov</w:t>
      </w:r>
      <w:proofErr w:type="spellEnd"/>
      <w:r w:rsidR="00CB60C2">
        <w:rPr>
          <w:rFonts w:ascii="Arial" w:hAnsi="Arial" w:cs="Arial"/>
          <w:lang w:val="en-GB"/>
        </w:rPr>
        <w:t xml:space="preserve"> Moscow Sta</w:t>
      </w:r>
      <w:r w:rsidR="00CF2ABF">
        <w:rPr>
          <w:rFonts w:ascii="Arial" w:hAnsi="Arial" w:cs="Arial"/>
          <w:lang w:val="en-GB"/>
        </w:rPr>
        <w:t>t</w:t>
      </w:r>
      <w:r w:rsidR="00CB60C2">
        <w:rPr>
          <w:rFonts w:ascii="Arial" w:hAnsi="Arial" w:cs="Arial"/>
          <w:lang w:val="en-GB"/>
        </w:rPr>
        <w:t>e University</w:t>
      </w:r>
      <w:r w:rsidR="000573A6" w:rsidRPr="000573A6">
        <w:rPr>
          <w:rFonts w:ascii="Arial" w:hAnsi="Arial" w:cs="Arial"/>
          <w:lang w:val="en-GB"/>
        </w:rPr>
        <w:t>.</w:t>
      </w:r>
    </w:p>
    <w:p w14:paraId="483B02F5" w14:textId="1B195945" w:rsidR="000573A6" w:rsidRPr="000573A6" w:rsidRDefault="000573A6" w:rsidP="00D8133B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0573A6">
        <w:rPr>
          <w:rFonts w:ascii="Arial" w:hAnsi="Arial" w:cs="Arial"/>
          <w:lang w:val="en-GB"/>
        </w:rPr>
        <w:t xml:space="preserve">The </w:t>
      </w:r>
      <w:r w:rsidR="00CF2ABF">
        <w:rPr>
          <w:rFonts w:ascii="Arial" w:hAnsi="Arial" w:cs="Arial"/>
          <w:lang w:val="en-GB"/>
        </w:rPr>
        <w:t>event will be held</w:t>
      </w:r>
      <w:r w:rsidR="00CF2ABF" w:rsidRPr="000573A6">
        <w:rPr>
          <w:rFonts w:ascii="Arial" w:hAnsi="Arial" w:cs="Arial"/>
          <w:lang w:val="en-GB"/>
        </w:rPr>
        <w:t xml:space="preserve"> </w:t>
      </w:r>
      <w:r w:rsidR="00450D75">
        <w:rPr>
          <w:rFonts w:ascii="Arial" w:hAnsi="Arial" w:cs="Arial"/>
          <w:lang w:val="en-GB"/>
        </w:rPr>
        <w:t xml:space="preserve">in-person </w:t>
      </w:r>
      <w:r w:rsidR="00281A33" w:rsidRPr="00687A3F">
        <w:rPr>
          <w:rFonts w:ascii="Arial" w:hAnsi="Arial" w:cs="Arial"/>
          <w:lang w:val="en-GB"/>
        </w:rPr>
        <w:t xml:space="preserve">and </w:t>
      </w:r>
      <w:r w:rsidR="00920FE9">
        <w:rPr>
          <w:rFonts w:ascii="Arial" w:hAnsi="Arial" w:cs="Arial"/>
          <w:lang w:val="en-GB"/>
        </w:rPr>
        <w:t>online</w:t>
      </w:r>
      <w:r w:rsidR="00281A33" w:rsidRPr="00687A3F">
        <w:rPr>
          <w:rFonts w:ascii="Arial" w:hAnsi="Arial" w:cs="Arial"/>
          <w:lang w:val="en-GB"/>
        </w:rPr>
        <w:t xml:space="preserve">. </w:t>
      </w:r>
      <w:r w:rsidR="00450D75">
        <w:rPr>
          <w:rFonts w:ascii="Arial" w:hAnsi="Arial" w:cs="Arial"/>
        </w:rPr>
        <w:t>Distance</w:t>
      </w:r>
      <w:r w:rsidR="00450D75" w:rsidRPr="000573A6">
        <w:rPr>
          <w:rFonts w:ascii="Arial" w:hAnsi="Arial" w:cs="Arial"/>
          <w:lang w:val="en-GB"/>
        </w:rPr>
        <w:t xml:space="preserve"> </w:t>
      </w:r>
      <w:r w:rsidRPr="00687A3F">
        <w:rPr>
          <w:rFonts w:ascii="Arial" w:hAnsi="Arial" w:cs="Arial"/>
          <w:lang w:val="en-GB"/>
        </w:rPr>
        <w:t>participat</w:t>
      </w:r>
      <w:r w:rsidR="00281A33" w:rsidRPr="00687A3F">
        <w:rPr>
          <w:rFonts w:ascii="Arial" w:hAnsi="Arial" w:cs="Arial"/>
          <w:lang w:val="en-GB"/>
        </w:rPr>
        <w:t>ion</w:t>
      </w:r>
      <w:r w:rsidR="00281A33">
        <w:rPr>
          <w:rFonts w:ascii="Arial" w:hAnsi="Arial" w:cs="Arial"/>
          <w:lang w:val="en-GB"/>
        </w:rPr>
        <w:t xml:space="preserve"> in the event is not </w:t>
      </w:r>
      <w:r w:rsidR="00CB60C2">
        <w:rPr>
          <w:rFonts w:ascii="Arial" w:hAnsi="Arial" w:cs="Arial"/>
          <w:lang w:val="en-GB"/>
        </w:rPr>
        <w:t>avail</w:t>
      </w:r>
      <w:r w:rsidR="00281A33">
        <w:rPr>
          <w:rFonts w:ascii="Arial" w:hAnsi="Arial" w:cs="Arial"/>
          <w:lang w:val="en-GB"/>
        </w:rPr>
        <w:t>able</w:t>
      </w:r>
      <w:r w:rsidRPr="000573A6">
        <w:rPr>
          <w:rFonts w:ascii="Arial" w:hAnsi="Arial" w:cs="Arial"/>
          <w:lang w:val="en-GB"/>
        </w:rPr>
        <w:t>.</w:t>
      </w:r>
    </w:p>
    <w:p w14:paraId="1AED5B54" w14:textId="082AC804" w:rsidR="000573A6" w:rsidRPr="00281A33" w:rsidRDefault="00CB60C2" w:rsidP="00D8133B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Topics</w:t>
      </w:r>
      <w:r w:rsidR="00D8133B">
        <w:rPr>
          <w:rFonts w:ascii="Arial" w:hAnsi="Arial" w:cs="Arial"/>
          <w:lang w:val="en-GB"/>
        </w:rPr>
        <w:t xml:space="preserve"> of the F</w:t>
      </w:r>
      <w:r w:rsidR="000573A6" w:rsidRPr="00281A33">
        <w:rPr>
          <w:rFonts w:ascii="Arial" w:hAnsi="Arial" w:cs="Arial"/>
          <w:lang w:val="en-GB"/>
        </w:rPr>
        <w:t>orum:</w:t>
      </w:r>
    </w:p>
    <w:p w14:paraId="1ED575B1" w14:textId="76EF9AFF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Mathematical models in space exploration</w:t>
      </w:r>
    </w:p>
    <w:p w14:paraId="7E10C869" w14:textId="2EB2D9E2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Mixed reality in aerospace systems</w:t>
      </w:r>
    </w:p>
    <w:p w14:paraId="64E55E6D" w14:textId="022D540E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Actual problems of space industry management</w:t>
      </w:r>
    </w:p>
    <w:p w14:paraId="4E646638" w14:textId="16B46009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Issues of economics and law in the space industry</w:t>
      </w:r>
    </w:p>
    <w:p w14:paraId="7CB25E63" w14:textId="720DABFF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Theor</w:t>
      </w:r>
      <w:r w:rsidR="00B11607" w:rsidRPr="00D8133B">
        <w:rPr>
          <w:rFonts w:ascii="Arial" w:hAnsi="Arial" w:cs="Arial"/>
          <w:lang w:val="en-GB"/>
        </w:rPr>
        <w:t>etical and applied problems of e</w:t>
      </w:r>
      <w:r w:rsidRPr="00D8133B">
        <w:rPr>
          <w:rFonts w:ascii="Arial" w:hAnsi="Arial" w:cs="Arial"/>
          <w:lang w:val="en-GB"/>
        </w:rPr>
        <w:t>arth remote sensing</w:t>
      </w:r>
    </w:p>
    <w:p w14:paraId="61DBF951" w14:textId="7D1CEB68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Physics of the Solar System</w:t>
      </w:r>
    </w:p>
    <w:p w14:paraId="4EF89448" w14:textId="3BC77A39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Astrophysics and radio astronomy</w:t>
      </w:r>
    </w:p>
    <w:p w14:paraId="315D71AA" w14:textId="205B35E2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Space instrumentation and experiment</w:t>
      </w:r>
    </w:p>
    <w:p w14:paraId="68DE42A0" w14:textId="1A823F81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 xml:space="preserve">Theory and </w:t>
      </w:r>
      <w:r w:rsidR="00CF2ABF" w:rsidRPr="00D8133B">
        <w:rPr>
          <w:rFonts w:ascii="Arial" w:hAnsi="Arial" w:cs="Arial"/>
          <w:lang w:val="en-GB"/>
        </w:rPr>
        <w:t>modelling</w:t>
      </w:r>
      <w:r w:rsidRPr="00D8133B">
        <w:rPr>
          <w:rFonts w:ascii="Arial" w:hAnsi="Arial" w:cs="Arial"/>
          <w:lang w:val="en-GB"/>
        </w:rPr>
        <w:t xml:space="preserve"> of physical processes</w:t>
      </w:r>
    </w:p>
    <w:p w14:paraId="31AED2FC" w14:textId="7A50EC3F" w:rsidR="000573A6" w:rsidRPr="00D8133B" w:rsidRDefault="000573A6" w:rsidP="00D8133B">
      <w:pPr>
        <w:pStyle w:val="af0"/>
        <w:numPr>
          <w:ilvl w:val="0"/>
          <w:numId w:val="23"/>
        </w:numPr>
        <w:spacing w:after="120"/>
        <w:ind w:left="1071" w:right="170" w:hanging="357"/>
        <w:contextualSpacing w:val="0"/>
        <w:jc w:val="both"/>
        <w:rPr>
          <w:rFonts w:ascii="Arial" w:hAnsi="Arial" w:cs="Arial"/>
          <w:lang w:val="en-GB"/>
        </w:rPr>
      </w:pPr>
      <w:r w:rsidRPr="00D8133B">
        <w:rPr>
          <w:rFonts w:ascii="Arial" w:hAnsi="Arial" w:cs="Arial"/>
          <w:lang w:val="en-GB"/>
        </w:rPr>
        <w:t>Exploration of planets</w:t>
      </w:r>
    </w:p>
    <w:p w14:paraId="40DA557B" w14:textId="5440E707" w:rsidR="000573A6" w:rsidRPr="000573A6" w:rsidRDefault="00D8133B" w:rsidP="00D8133B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32723D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or more information and registration,</w:t>
      </w:r>
      <w:r w:rsidRPr="000573A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visit the </w:t>
      </w:r>
      <w:r w:rsidRPr="002B3773">
        <w:rPr>
          <w:rFonts w:ascii="Arial" w:hAnsi="Arial" w:cs="Arial"/>
          <w:lang w:val="en-GB"/>
        </w:rPr>
        <w:t xml:space="preserve">Forum </w:t>
      </w:r>
      <w:r w:rsidRPr="0032723D">
        <w:rPr>
          <w:rFonts w:ascii="Arial" w:hAnsi="Arial" w:cs="Arial"/>
          <w:lang w:val="en-GB"/>
        </w:rPr>
        <w:t>website</w:t>
      </w:r>
      <w:r>
        <w:rPr>
          <w:rFonts w:ascii="Arial" w:hAnsi="Arial" w:cs="Arial"/>
          <w:lang w:val="en-GB"/>
        </w:rPr>
        <w:t xml:space="preserve"> </w:t>
      </w:r>
      <w:r w:rsidRPr="002B3773">
        <w:rPr>
          <w:rFonts w:ascii="Arial" w:hAnsi="Arial" w:cs="Arial"/>
          <w:bCs/>
          <w:lang w:val="en-GB"/>
        </w:rPr>
        <w:t>–</w:t>
      </w:r>
      <w:r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br/>
      </w:r>
      <w:hyperlink r:id="rId20" w:history="1">
        <w:r w:rsidRPr="00A93002">
          <w:rPr>
            <w:rStyle w:val="a3"/>
            <w:rFonts w:ascii="Arial" w:hAnsi="Arial" w:cs="Arial"/>
            <w:lang w:val="en-GB"/>
          </w:rPr>
          <w:t>https://lomonosov-msu.ru/eng/event/6586/</w:t>
        </w:r>
      </w:hyperlink>
      <w:r>
        <w:rPr>
          <w:rFonts w:ascii="Arial" w:hAnsi="Arial" w:cs="Arial"/>
          <w:lang w:val="en-GB"/>
        </w:rPr>
        <w:t xml:space="preserve"> </w:t>
      </w:r>
    </w:p>
    <w:p w14:paraId="130E3703" w14:textId="77777777" w:rsidR="000573A6" w:rsidRDefault="000573A6" w:rsidP="00B11607">
      <w:pPr>
        <w:spacing w:after="240"/>
        <w:ind w:right="170"/>
        <w:jc w:val="both"/>
        <w:rPr>
          <w:rFonts w:ascii="Arial" w:hAnsi="Arial" w:cs="Arial"/>
          <w:lang w:val="en-GB"/>
        </w:rPr>
      </w:pPr>
    </w:p>
    <w:p w14:paraId="58EBCD2F" w14:textId="77777777" w:rsidR="00D8133B" w:rsidRDefault="00D8133B" w:rsidP="00B11607">
      <w:pPr>
        <w:spacing w:after="240"/>
        <w:ind w:right="170"/>
        <w:jc w:val="both"/>
        <w:rPr>
          <w:rFonts w:ascii="Arial" w:hAnsi="Arial" w:cs="Arial"/>
          <w:lang w:val="en-GB"/>
        </w:rPr>
      </w:pPr>
    </w:p>
    <w:p w14:paraId="692B7583" w14:textId="77777777" w:rsidR="00D8133B" w:rsidRPr="000573A6" w:rsidRDefault="00D8133B" w:rsidP="00B11607">
      <w:pPr>
        <w:spacing w:after="240"/>
        <w:ind w:right="170"/>
        <w:jc w:val="both"/>
        <w:rPr>
          <w:rFonts w:ascii="Arial" w:hAnsi="Arial" w:cs="Arial"/>
          <w:lang w:val="en-GB"/>
        </w:rPr>
      </w:pPr>
    </w:p>
    <w:p w14:paraId="23613413" w14:textId="3429910B" w:rsidR="000573A6" w:rsidRPr="00B11607" w:rsidRDefault="000573A6" w:rsidP="00B11607">
      <w:pPr>
        <w:pStyle w:val="just"/>
        <w:spacing w:before="0" w:beforeAutospacing="0" w:after="60" w:afterAutospacing="0"/>
        <w:jc w:val="center"/>
        <w:rPr>
          <w:b/>
          <w:bCs/>
          <w:color w:val="000000"/>
          <w:sz w:val="26"/>
          <w:szCs w:val="26"/>
          <w:lang w:val="en-GB"/>
        </w:rPr>
      </w:pPr>
      <w:r w:rsidRPr="00B11607">
        <w:rPr>
          <w:b/>
          <w:bCs/>
          <w:color w:val="000000"/>
          <w:sz w:val="26"/>
          <w:szCs w:val="26"/>
          <w:lang w:val="en-GB"/>
        </w:rPr>
        <w:t>Contact information:</w:t>
      </w:r>
    </w:p>
    <w:p w14:paraId="18FF1FB8" w14:textId="0ABABFDF" w:rsidR="000573A6" w:rsidRPr="000573A6" w:rsidRDefault="00D8133B" w:rsidP="009A6495">
      <w:pPr>
        <w:spacing w:after="120"/>
        <w:ind w:left="357" w:right="170"/>
        <w:jc w:val="both"/>
        <w:rPr>
          <w:rFonts w:ascii="Arial" w:hAnsi="Arial" w:cs="Arial"/>
          <w:lang w:val="en-GB"/>
        </w:rPr>
      </w:pPr>
      <w:r w:rsidRPr="000573A6">
        <w:rPr>
          <w:rFonts w:ascii="Arial" w:hAnsi="Arial" w:cs="Arial"/>
          <w:lang w:val="en-GB"/>
        </w:rPr>
        <w:t>Forum "</w:t>
      </w:r>
      <w:proofErr w:type="spellStart"/>
      <w:r w:rsidRPr="000573A6">
        <w:rPr>
          <w:rFonts w:ascii="Arial" w:hAnsi="Arial" w:cs="Arial"/>
          <w:lang w:val="en-GB"/>
        </w:rPr>
        <w:t>Lomonosov</w:t>
      </w:r>
      <w:proofErr w:type="spellEnd"/>
      <w:r w:rsidRPr="000573A6">
        <w:rPr>
          <w:rFonts w:ascii="Arial" w:hAnsi="Arial" w:cs="Arial"/>
          <w:lang w:val="en-GB"/>
        </w:rPr>
        <w:t>"</w:t>
      </w:r>
      <w:r w:rsidRPr="00D81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organizing </w:t>
      </w:r>
      <w:r>
        <w:rPr>
          <w:rFonts w:ascii="Arial" w:hAnsi="Arial" w:cs="Arial"/>
          <w:lang w:val="en-GB"/>
        </w:rPr>
        <w:t>committee</w:t>
      </w:r>
      <w:r w:rsidR="009A6495">
        <w:rPr>
          <w:rFonts w:ascii="Arial" w:hAnsi="Arial" w:cs="Arial"/>
          <w:lang w:val="en-GB"/>
        </w:rPr>
        <w:t xml:space="preserve">, </w:t>
      </w:r>
      <w:r w:rsidR="000573A6" w:rsidRPr="000573A6">
        <w:rPr>
          <w:rFonts w:ascii="Arial" w:hAnsi="Arial" w:cs="Arial"/>
          <w:lang w:val="en-GB"/>
        </w:rPr>
        <w:t>119991, Russia</w:t>
      </w:r>
      <w:r>
        <w:rPr>
          <w:rFonts w:ascii="Arial" w:hAnsi="Arial" w:cs="Arial"/>
          <w:lang w:val="en-GB"/>
        </w:rPr>
        <w:t>n Federation</w:t>
      </w:r>
      <w:r w:rsidR="000573A6" w:rsidRPr="000573A6">
        <w:rPr>
          <w:rFonts w:ascii="Arial" w:hAnsi="Arial" w:cs="Arial"/>
          <w:lang w:val="en-GB"/>
        </w:rPr>
        <w:t xml:space="preserve">, Moscow, </w:t>
      </w:r>
      <w:proofErr w:type="spellStart"/>
      <w:r w:rsidRPr="000573A6">
        <w:rPr>
          <w:rFonts w:ascii="Arial" w:hAnsi="Arial" w:cs="Arial"/>
          <w:lang w:val="en-GB"/>
        </w:rPr>
        <w:t>Leninski</w:t>
      </w:r>
      <w:r>
        <w:rPr>
          <w:rFonts w:ascii="Arial" w:hAnsi="Arial" w:cs="Arial"/>
          <w:lang w:val="en-GB"/>
        </w:rPr>
        <w:t>y</w:t>
      </w:r>
      <w:r w:rsidRPr="000573A6">
        <w:rPr>
          <w:rFonts w:ascii="Arial" w:hAnsi="Arial" w:cs="Arial"/>
          <w:lang w:val="en-GB"/>
        </w:rPr>
        <w:t>e</w:t>
      </w:r>
      <w:proofErr w:type="spellEnd"/>
      <w:r w:rsidRPr="000573A6">
        <w:rPr>
          <w:rFonts w:ascii="Arial" w:hAnsi="Arial" w:cs="Arial"/>
          <w:lang w:val="en-GB"/>
        </w:rPr>
        <w:t xml:space="preserve"> gory</w:t>
      </w:r>
      <w:r w:rsidR="000573A6" w:rsidRPr="000573A6">
        <w:rPr>
          <w:rFonts w:ascii="Arial" w:hAnsi="Arial" w:cs="Arial"/>
          <w:lang w:val="en-GB"/>
        </w:rPr>
        <w:t xml:space="preserve">, </w:t>
      </w:r>
      <w:r w:rsidR="009A6495">
        <w:rPr>
          <w:rFonts w:ascii="Arial" w:hAnsi="Arial" w:cs="Arial"/>
          <w:lang w:val="en-GB"/>
        </w:rPr>
        <w:t xml:space="preserve">1, </w:t>
      </w:r>
      <w:r w:rsidR="000573A6" w:rsidRPr="000573A6">
        <w:rPr>
          <w:rFonts w:ascii="Arial" w:hAnsi="Arial" w:cs="Arial"/>
          <w:lang w:val="en-GB"/>
        </w:rPr>
        <w:t xml:space="preserve">Main building of </w:t>
      </w:r>
      <w:proofErr w:type="spellStart"/>
      <w:r>
        <w:rPr>
          <w:rFonts w:ascii="Arial" w:hAnsi="Arial" w:cs="Arial"/>
          <w:lang w:val="en-GB"/>
        </w:rPr>
        <w:t>Lomonosov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0573A6" w:rsidRPr="000573A6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oscow State University, A-1023a</w:t>
      </w:r>
      <w:r w:rsidR="009A6495">
        <w:rPr>
          <w:rFonts w:ascii="Arial" w:hAnsi="Arial" w:cs="Arial"/>
        </w:rPr>
        <w:t>.</w:t>
      </w:r>
    </w:p>
    <w:p w14:paraId="6F271222" w14:textId="41715729" w:rsidR="00FA069A" w:rsidRPr="00D8133B" w:rsidRDefault="000573A6" w:rsidP="009A6495">
      <w:pPr>
        <w:spacing w:after="120"/>
        <w:ind w:left="357" w:right="170"/>
        <w:jc w:val="both"/>
        <w:rPr>
          <w:rFonts w:ascii="Arial" w:hAnsi="Arial" w:cs="Arial"/>
          <w:lang w:val="de-DE"/>
        </w:rPr>
      </w:pPr>
      <w:proofErr w:type="spellStart"/>
      <w:r w:rsidRPr="00687A3F">
        <w:rPr>
          <w:rFonts w:ascii="Arial" w:hAnsi="Arial" w:cs="Arial"/>
          <w:lang w:val="de-DE"/>
        </w:rPr>
        <w:t>E-mail</w:t>
      </w:r>
      <w:proofErr w:type="spellEnd"/>
      <w:r w:rsidRPr="00687A3F">
        <w:rPr>
          <w:rFonts w:ascii="Arial" w:hAnsi="Arial" w:cs="Arial"/>
          <w:lang w:val="de-DE"/>
        </w:rPr>
        <w:t>: lomonosov@lomonosov-msu.ru</w:t>
      </w:r>
    </w:p>
    <w:sectPr w:rsidR="00FA069A" w:rsidRPr="00D8133B" w:rsidSect="00920FE9">
      <w:headerReference w:type="even" r:id="rId21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F73B" w14:textId="77777777" w:rsidR="00C42533" w:rsidRDefault="00C42533">
      <w:r>
        <w:separator/>
      </w:r>
    </w:p>
  </w:endnote>
  <w:endnote w:type="continuationSeparator" w:id="0">
    <w:p w14:paraId="2BBD5A6C" w14:textId="77777777" w:rsidR="00C42533" w:rsidRDefault="00C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31F1" w14:textId="77777777" w:rsidR="00C42533" w:rsidRDefault="00C42533">
      <w:r>
        <w:separator/>
      </w:r>
    </w:p>
  </w:footnote>
  <w:footnote w:type="continuationSeparator" w:id="0">
    <w:p w14:paraId="724E273E" w14:textId="77777777" w:rsidR="00C42533" w:rsidRDefault="00C4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C5E9" w14:textId="77777777" w:rsidR="00431583" w:rsidRDefault="00692E8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8CB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F2814"/>
    <w:multiLevelType w:val="multilevel"/>
    <w:tmpl w:val="88C2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4769A"/>
    <w:multiLevelType w:val="hybridMultilevel"/>
    <w:tmpl w:val="9ED6F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328C7"/>
    <w:multiLevelType w:val="hybridMultilevel"/>
    <w:tmpl w:val="07C0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1924"/>
    <w:multiLevelType w:val="hybridMultilevel"/>
    <w:tmpl w:val="0B5C157A"/>
    <w:lvl w:ilvl="0" w:tplc="5D82A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93DB5"/>
    <w:multiLevelType w:val="hybridMultilevel"/>
    <w:tmpl w:val="21CC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A4E2A"/>
    <w:multiLevelType w:val="multilevel"/>
    <w:tmpl w:val="7E420F6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E29CE"/>
    <w:multiLevelType w:val="hybridMultilevel"/>
    <w:tmpl w:val="1AE40FF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383B24"/>
    <w:multiLevelType w:val="hybridMultilevel"/>
    <w:tmpl w:val="1A14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75FA9"/>
    <w:multiLevelType w:val="hybridMultilevel"/>
    <w:tmpl w:val="3216011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D032932"/>
    <w:multiLevelType w:val="hybridMultilevel"/>
    <w:tmpl w:val="BBA06194"/>
    <w:lvl w:ilvl="0" w:tplc="CA9E8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1276D6"/>
    <w:multiLevelType w:val="hybridMultilevel"/>
    <w:tmpl w:val="7E420F64"/>
    <w:lvl w:ilvl="0" w:tplc="8278C1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E79D1"/>
    <w:multiLevelType w:val="hybridMultilevel"/>
    <w:tmpl w:val="3B0CC03A"/>
    <w:lvl w:ilvl="0" w:tplc="8278C162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5651FA"/>
    <w:multiLevelType w:val="hybridMultilevel"/>
    <w:tmpl w:val="D556FCE0"/>
    <w:lvl w:ilvl="0" w:tplc="18189E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0BB8"/>
    <w:multiLevelType w:val="hybridMultilevel"/>
    <w:tmpl w:val="765E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34DD"/>
    <w:multiLevelType w:val="hybridMultilevel"/>
    <w:tmpl w:val="6E4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2797A"/>
    <w:multiLevelType w:val="hybridMultilevel"/>
    <w:tmpl w:val="18DC065A"/>
    <w:lvl w:ilvl="0" w:tplc="8278C1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94BED"/>
    <w:multiLevelType w:val="hybridMultilevel"/>
    <w:tmpl w:val="F21EF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F30C5"/>
    <w:multiLevelType w:val="hybridMultilevel"/>
    <w:tmpl w:val="7B029500"/>
    <w:lvl w:ilvl="0" w:tplc="C0F0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62DA"/>
    <w:multiLevelType w:val="hybridMultilevel"/>
    <w:tmpl w:val="44863BE0"/>
    <w:lvl w:ilvl="0" w:tplc="8278C1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52CFC"/>
    <w:multiLevelType w:val="hybridMultilevel"/>
    <w:tmpl w:val="D736B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65387E"/>
    <w:multiLevelType w:val="hybridMultilevel"/>
    <w:tmpl w:val="ED7E991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A757A8"/>
    <w:multiLevelType w:val="hybridMultilevel"/>
    <w:tmpl w:val="A030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9"/>
  </w:num>
  <w:num w:numId="5">
    <w:abstractNumId w:val="10"/>
  </w:num>
  <w:num w:numId="6">
    <w:abstractNumId w:val="1"/>
  </w:num>
  <w:num w:numId="7">
    <w:abstractNumId w:val="16"/>
  </w:num>
  <w:num w:numId="8">
    <w:abstractNumId w:val="22"/>
  </w:num>
  <w:num w:numId="9">
    <w:abstractNumId w:val="5"/>
  </w:num>
  <w:num w:numId="10">
    <w:abstractNumId w:val="21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4"/>
  </w:num>
  <w:num w:numId="17">
    <w:abstractNumId w:val="15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2"/>
    <w:rsid w:val="000069BA"/>
    <w:rsid w:val="0001222B"/>
    <w:rsid w:val="00022D90"/>
    <w:rsid w:val="000244DA"/>
    <w:rsid w:val="00024E00"/>
    <w:rsid w:val="000306CE"/>
    <w:rsid w:val="0003377B"/>
    <w:rsid w:val="00042BA0"/>
    <w:rsid w:val="00043258"/>
    <w:rsid w:val="0005452E"/>
    <w:rsid w:val="000554E9"/>
    <w:rsid w:val="0005649C"/>
    <w:rsid w:val="00056705"/>
    <w:rsid w:val="00056B4D"/>
    <w:rsid w:val="000573A6"/>
    <w:rsid w:val="000605DC"/>
    <w:rsid w:val="00061CB8"/>
    <w:rsid w:val="00061CE9"/>
    <w:rsid w:val="000655E8"/>
    <w:rsid w:val="000725EB"/>
    <w:rsid w:val="000773E1"/>
    <w:rsid w:val="0008474C"/>
    <w:rsid w:val="00084B82"/>
    <w:rsid w:val="00092048"/>
    <w:rsid w:val="00096605"/>
    <w:rsid w:val="00097311"/>
    <w:rsid w:val="000A2E76"/>
    <w:rsid w:val="000A720B"/>
    <w:rsid w:val="000A7C5F"/>
    <w:rsid w:val="000B7AD6"/>
    <w:rsid w:val="000C24A5"/>
    <w:rsid w:val="000C414F"/>
    <w:rsid w:val="000D5618"/>
    <w:rsid w:val="000D5635"/>
    <w:rsid w:val="000D58C2"/>
    <w:rsid w:val="000F67EC"/>
    <w:rsid w:val="00103DD0"/>
    <w:rsid w:val="00107A3D"/>
    <w:rsid w:val="00107B24"/>
    <w:rsid w:val="00112408"/>
    <w:rsid w:val="00113B8B"/>
    <w:rsid w:val="00124159"/>
    <w:rsid w:val="00125254"/>
    <w:rsid w:val="00133856"/>
    <w:rsid w:val="00134D30"/>
    <w:rsid w:val="00136F96"/>
    <w:rsid w:val="00143855"/>
    <w:rsid w:val="00144C09"/>
    <w:rsid w:val="00150451"/>
    <w:rsid w:val="00154D44"/>
    <w:rsid w:val="001658BE"/>
    <w:rsid w:val="00170541"/>
    <w:rsid w:val="001771CC"/>
    <w:rsid w:val="001833E5"/>
    <w:rsid w:val="00186BC2"/>
    <w:rsid w:val="00194A33"/>
    <w:rsid w:val="00197D07"/>
    <w:rsid w:val="001A12C5"/>
    <w:rsid w:val="001A457B"/>
    <w:rsid w:val="001A46E0"/>
    <w:rsid w:val="001B283D"/>
    <w:rsid w:val="001B32B2"/>
    <w:rsid w:val="001C7767"/>
    <w:rsid w:val="001E0A38"/>
    <w:rsid w:val="001E3549"/>
    <w:rsid w:val="001F035B"/>
    <w:rsid w:val="001F0751"/>
    <w:rsid w:val="0020105C"/>
    <w:rsid w:val="002052B8"/>
    <w:rsid w:val="00205983"/>
    <w:rsid w:val="00210366"/>
    <w:rsid w:val="00210923"/>
    <w:rsid w:val="00225437"/>
    <w:rsid w:val="00237BA2"/>
    <w:rsid w:val="00253A99"/>
    <w:rsid w:val="00253AD4"/>
    <w:rsid w:val="0026354D"/>
    <w:rsid w:val="0026505B"/>
    <w:rsid w:val="00267F32"/>
    <w:rsid w:val="002737E6"/>
    <w:rsid w:val="00281A33"/>
    <w:rsid w:val="002855AF"/>
    <w:rsid w:val="00292972"/>
    <w:rsid w:val="00292D41"/>
    <w:rsid w:val="00293D6F"/>
    <w:rsid w:val="00296FA9"/>
    <w:rsid w:val="00297F5B"/>
    <w:rsid w:val="002A1CD6"/>
    <w:rsid w:val="002A36CF"/>
    <w:rsid w:val="002B21FA"/>
    <w:rsid w:val="002B26E8"/>
    <w:rsid w:val="002B3773"/>
    <w:rsid w:val="002B4DDB"/>
    <w:rsid w:val="002D6123"/>
    <w:rsid w:val="002E30E1"/>
    <w:rsid w:val="002E3207"/>
    <w:rsid w:val="002F2A5C"/>
    <w:rsid w:val="002F3F0A"/>
    <w:rsid w:val="002F5AC3"/>
    <w:rsid w:val="00303B04"/>
    <w:rsid w:val="003217A9"/>
    <w:rsid w:val="0032723D"/>
    <w:rsid w:val="00331852"/>
    <w:rsid w:val="00337698"/>
    <w:rsid w:val="00351595"/>
    <w:rsid w:val="0035610B"/>
    <w:rsid w:val="003606ED"/>
    <w:rsid w:val="00361593"/>
    <w:rsid w:val="0036342C"/>
    <w:rsid w:val="00365F41"/>
    <w:rsid w:val="00371BE5"/>
    <w:rsid w:val="00374614"/>
    <w:rsid w:val="0037634F"/>
    <w:rsid w:val="00377DCB"/>
    <w:rsid w:val="003809BA"/>
    <w:rsid w:val="003A620C"/>
    <w:rsid w:val="003B0E74"/>
    <w:rsid w:val="003B1FF7"/>
    <w:rsid w:val="003C180F"/>
    <w:rsid w:val="003C1CE6"/>
    <w:rsid w:val="003C2389"/>
    <w:rsid w:val="003C2490"/>
    <w:rsid w:val="003C4E9A"/>
    <w:rsid w:val="003C7B17"/>
    <w:rsid w:val="003D12CB"/>
    <w:rsid w:val="003D2041"/>
    <w:rsid w:val="003E04CF"/>
    <w:rsid w:val="003E3A29"/>
    <w:rsid w:val="003E575D"/>
    <w:rsid w:val="003E5C41"/>
    <w:rsid w:val="003F29FD"/>
    <w:rsid w:val="003F3F90"/>
    <w:rsid w:val="003F4B7C"/>
    <w:rsid w:val="003F6FAD"/>
    <w:rsid w:val="0040004A"/>
    <w:rsid w:val="00400BB0"/>
    <w:rsid w:val="00405130"/>
    <w:rsid w:val="00406B03"/>
    <w:rsid w:val="00414F8B"/>
    <w:rsid w:val="004218D2"/>
    <w:rsid w:val="00423560"/>
    <w:rsid w:val="00431583"/>
    <w:rsid w:val="004350EE"/>
    <w:rsid w:val="004355D0"/>
    <w:rsid w:val="00442942"/>
    <w:rsid w:val="00450D75"/>
    <w:rsid w:val="00451E85"/>
    <w:rsid w:val="00454C97"/>
    <w:rsid w:val="00461895"/>
    <w:rsid w:val="00462055"/>
    <w:rsid w:val="00463CCE"/>
    <w:rsid w:val="004743F5"/>
    <w:rsid w:val="004775BB"/>
    <w:rsid w:val="004834A0"/>
    <w:rsid w:val="0048608E"/>
    <w:rsid w:val="00486C09"/>
    <w:rsid w:val="00491D36"/>
    <w:rsid w:val="004934A8"/>
    <w:rsid w:val="0049574D"/>
    <w:rsid w:val="004A5D70"/>
    <w:rsid w:val="004A6566"/>
    <w:rsid w:val="004A7D45"/>
    <w:rsid w:val="004B39FD"/>
    <w:rsid w:val="004B614C"/>
    <w:rsid w:val="004C0073"/>
    <w:rsid w:val="004C54DD"/>
    <w:rsid w:val="004C5706"/>
    <w:rsid w:val="004C63AB"/>
    <w:rsid w:val="004D0627"/>
    <w:rsid w:val="004D25D9"/>
    <w:rsid w:val="004D2703"/>
    <w:rsid w:val="004D2EFB"/>
    <w:rsid w:val="004E5A45"/>
    <w:rsid w:val="004F59BA"/>
    <w:rsid w:val="004F6A8C"/>
    <w:rsid w:val="0050293F"/>
    <w:rsid w:val="00503A1E"/>
    <w:rsid w:val="00505D37"/>
    <w:rsid w:val="00506142"/>
    <w:rsid w:val="005152AD"/>
    <w:rsid w:val="005224BA"/>
    <w:rsid w:val="00525043"/>
    <w:rsid w:val="0053033E"/>
    <w:rsid w:val="0054310D"/>
    <w:rsid w:val="00564CA5"/>
    <w:rsid w:val="0056779A"/>
    <w:rsid w:val="00572BC7"/>
    <w:rsid w:val="00572C4C"/>
    <w:rsid w:val="00573B73"/>
    <w:rsid w:val="0057581F"/>
    <w:rsid w:val="005767C8"/>
    <w:rsid w:val="00583720"/>
    <w:rsid w:val="00586E19"/>
    <w:rsid w:val="00596EA2"/>
    <w:rsid w:val="005A55C7"/>
    <w:rsid w:val="005B7668"/>
    <w:rsid w:val="005C3679"/>
    <w:rsid w:val="005C53D5"/>
    <w:rsid w:val="005C7ADA"/>
    <w:rsid w:val="005D4BDB"/>
    <w:rsid w:val="005D51FE"/>
    <w:rsid w:val="005E2606"/>
    <w:rsid w:val="005E35C3"/>
    <w:rsid w:val="005E3BA0"/>
    <w:rsid w:val="005E56A2"/>
    <w:rsid w:val="005F28A1"/>
    <w:rsid w:val="005F3F36"/>
    <w:rsid w:val="005F4CEF"/>
    <w:rsid w:val="00607877"/>
    <w:rsid w:val="006111FE"/>
    <w:rsid w:val="00617B60"/>
    <w:rsid w:val="00622534"/>
    <w:rsid w:val="00622969"/>
    <w:rsid w:val="00625528"/>
    <w:rsid w:val="00627B8B"/>
    <w:rsid w:val="00627DFC"/>
    <w:rsid w:val="006320DE"/>
    <w:rsid w:val="006341DB"/>
    <w:rsid w:val="00634A6C"/>
    <w:rsid w:val="006610EE"/>
    <w:rsid w:val="00666486"/>
    <w:rsid w:val="006815B7"/>
    <w:rsid w:val="006830C9"/>
    <w:rsid w:val="00687A3F"/>
    <w:rsid w:val="00692E88"/>
    <w:rsid w:val="00693410"/>
    <w:rsid w:val="00696195"/>
    <w:rsid w:val="006A16AE"/>
    <w:rsid w:val="006A2709"/>
    <w:rsid w:val="006A395A"/>
    <w:rsid w:val="006A44DC"/>
    <w:rsid w:val="006A5016"/>
    <w:rsid w:val="006A69E9"/>
    <w:rsid w:val="006A776C"/>
    <w:rsid w:val="006B16BC"/>
    <w:rsid w:val="006B1C3B"/>
    <w:rsid w:val="006B21F7"/>
    <w:rsid w:val="006B728E"/>
    <w:rsid w:val="006C4A88"/>
    <w:rsid w:val="006D2025"/>
    <w:rsid w:val="006D3251"/>
    <w:rsid w:val="006D4BD4"/>
    <w:rsid w:val="006E167F"/>
    <w:rsid w:val="006E187E"/>
    <w:rsid w:val="006E2B70"/>
    <w:rsid w:val="006E3A2F"/>
    <w:rsid w:val="006F04F7"/>
    <w:rsid w:val="007113F5"/>
    <w:rsid w:val="007127C3"/>
    <w:rsid w:val="00716C51"/>
    <w:rsid w:val="00716FC9"/>
    <w:rsid w:val="00720406"/>
    <w:rsid w:val="0072698C"/>
    <w:rsid w:val="00727171"/>
    <w:rsid w:val="007278F7"/>
    <w:rsid w:val="0073040D"/>
    <w:rsid w:val="0073068D"/>
    <w:rsid w:val="00736384"/>
    <w:rsid w:val="0075113B"/>
    <w:rsid w:val="007549F6"/>
    <w:rsid w:val="00770A39"/>
    <w:rsid w:val="0077360F"/>
    <w:rsid w:val="0077553E"/>
    <w:rsid w:val="00775751"/>
    <w:rsid w:val="00780803"/>
    <w:rsid w:val="0078529B"/>
    <w:rsid w:val="007934E5"/>
    <w:rsid w:val="00793D47"/>
    <w:rsid w:val="007B1494"/>
    <w:rsid w:val="007B20CD"/>
    <w:rsid w:val="007B3DA8"/>
    <w:rsid w:val="007B4EBE"/>
    <w:rsid w:val="007C2624"/>
    <w:rsid w:val="007C65BF"/>
    <w:rsid w:val="007C6AAC"/>
    <w:rsid w:val="007C783F"/>
    <w:rsid w:val="007D47A3"/>
    <w:rsid w:val="007D777C"/>
    <w:rsid w:val="007E00D9"/>
    <w:rsid w:val="007E2638"/>
    <w:rsid w:val="007E6993"/>
    <w:rsid w:val="007F04B5"/>
    <w:rsid w:val="007F267B"/>
    <w:rsid w:val="007F5AA4"/>
    <w:rsid w:val="00800016"/>
    <w:rsid w:val="00801241"/>
    <w:rsid w:val="00817CAC"/>
    <w:rsid w:val="00817DD3"/>
    <w:rsid w:val="00820E3D"/>
    <w:rsid w:val="008256E4"/>
    <w:rsid w:val="00827596"/>
    <w:rsid w:val="008347C6"/>
    <w:rsid w:val="00853CB2"/>
    <w:rsid w:val="008574F8"/>
    <w:rsid w:val="008605F1"/>
    <w:rsid w:val="008613B5"/>
    <w:rsid w:val="00862DC7"/>
    <w:rsid w:val="008659D5"/>
    <w:rsid w:val="00865A87"/>
    <w:rsid w:val="00877188"/>
    <w:rsid w:val="00880504"/>
    <w:rsid w:val="00882EC4"/>
    <w:rsid w:val="0088375F"/>
    <w:rsid w:val="00884ED1"/>
    <w:rsid w:val="008851F3"/>
    <w:rsid w:val="00894A0B"/>
    <w:rsid w:val="008A7C12"/>
    <w:rsid w:val="008B252B"/>
    <w:rsid w:val="008B4ABE"/>
    <w:rsid w:val="008B6C68"/>
    <w:rsid w:val="008C47EA"/>
    <w:rsid w:val="008D3B4D"/>
    <w:rsid w:val="008D7CC7"/>
    <w:rsid w:val="008F0494"/>
    <w:rsid w:val="008F145F"/>
    <w:rsid w:val="008F5B88"/>
    <w:rsid w:val="00904620"/>
    <w:rsid w:val="0091020A"/>
    <w:rsid w:val="00920FE9"/>
    <w:rsid w:val="00922DDD"/>
    <w:rsid w:val="009357BF"/>
    <w:rsid w:val="00937EB3"/>
    <w:rsid w:val="0094408F"/>
    <w:rsid w:val="009472C1"/>
    <w:rsid w:val="009502E4"/>
    <w:rsid w:val="00951FB8"/>
    <w:rsid w:val="00957BED"/>
    <w:rsid w:val="00961654"/>
    <w:rsid w:val="00965F09"/>
    <w:rsid w:val="0097187B"/>
    <w:rsid w:val="00972FFF"/>
    <w:rsid w:val="009858E8"/>
    <w:rsid w:val="00990C77"/>
    <w:rsid w:val="0099692D"/>
    <w:rsid w:val="009A6495"/>
    <w:rsid w:val="009B0C5B"/>
    <w:rsid w:val="009B38C1"/>
    <w:rsid w:val="009B4B24"/>
    <w:rsid w:val="009B7C04"/>
    <w:rsid w:val="009C6B64"/>
    <w:rsid w:val="009D16AD"/>
    <w:rsid w:val="009D4694"/>
    <w:rsid w:val="009E2D29"/>
    <w:rsid w:val="009E736D"/>
    <w:rsid w:val="009F0077"/>
    <w:rsid w:val="009F0404"/>
    <w:rsid w:val="009F0BFB"/>
    <w:rsid w:val="00A018BD"/>
    <w:rsid w:val="00A236BC"/>
    <w:rsid w:val="00A25DDA"/>
    <w:rsid w:val="00A2623A"/>
    <w:rsid w:val="00A26AAF"/>
    <w:rsid w:val="00A3016A"/>
    <w:rsid w:val="00A34D6B"/>
    <w:rsid w:val="00A36803"/>
    <w:rsid w:val="00A44542"/>
    <w:rsid w:val="00A56FA4"/>
    <w:rsid w:val="00A64BB3"/>
    <w:rsid w:val="00A670C0"/>
    <w:rsid w:val="00A858ED"/>
    <w:rsid w:val="00A939EA"/>
    <w:rsid w:val="00AA045B"/>
    <w:rsid w:val="00AA2EC8"/>
    <w:rsid w:val="00AB22C7"/>
    <w:rsid w:val="00AB4857"/>
    <w:rsid w:val="00AB7C44"/>
    <w:rsid w:val="00AC1112"/>
    <w:rsid w:val="00AC7B3E"/>
    <w:rsid w:val="00AD0558"/>
    <w:rsid w:val="00AD1943"/>
    <w:rsid w:val="00AD6E90"/>
    <w:rsid w:val="00AE023A"/>
    <w:rsid w:val="00AE337C"/>
    <w:rsid w:val="00AF2FB8"/>
    <w:rsid w:val="00AF64AE"/>
    <w:rsid w:val="00AF7341"/>
    <w:rsid w:val="00B02F2C"/>
    <w:rsid w:val="00B071C3"/>
    <w:rsid w:val="00B11607"/>
    <w:rsid w:val="00B200B4"/>
    <w:rsid w:val="00B255AE"/>
    <w:rsid w:val="00B26760"/>
    <w:rsid w:val="00B26805"/>
    <w:rsid w:val="00B26DE9"/>
    <w:rsid w:val="00B30D15"/>
    <w:rsid w:val="00B521B9"/>
    <w:rsid w:val="00B5390F"/>
    <w:rsid w:val="00B57D45"/>
    <w:rsid w:val="00B73811"/>
    <w:rsid w:val="00B7489F"/>
    <w:rsid w:val="00B762F6"/>
    <w:rsid w:val="00B77554"/>
    <w:rsid w:val="00B77C0E"/>
    <w:rsid w:val="00B81E30"/>
    <w:rsid w:val="00B928CA"/>
    <w:rsid w:val="00B94828"/>
    <w:rsid w:val="00BB49B0"/>
    <w:rsid w:val="00BC2220"/>
    <w:rsid w:val="00BD1336"/>
    <w:rsid w:val="00BD2583"/>
    <w:rsid w:val="00BF003D"/>
    <w:rsid w:val="00BF6AB5"/>
    <w:rsid w:val="00BF787B"/>
    <w:rsid w:val="00C045E0"/>
    <w:rsid w:val="00C1664F"/>
    <w:rsid w:val="00C20F5A"/>
    <w:rsid w:val="00C22AF1"/>
    <w:rsid w:val="00C22F5D"/>
    <w:rsid w:val="00C25607"/>
    <w:rsid w:val="00C262D5"/>
    <w:rsid w:val="00C42533"/>
    <w:rsid w:val="00C437CB"/>
    <w:rsid w:val="00C44D15"/>
    <w:rsid w:val="00C466C1"/>
    <w:rsid w:val="00C503AC"/>
    <w:rsid w:val="00C54A23"/>
    <w:rsid w:val="00C71965"/>
    <w:rsid w:val="00C7232A"/>
    <w:rsid w:val="00C73732"/>
    <w:rsid w:val="00C74CE4"/>
    <w:rsid w:val="00C80AD4"/>
    <w:rsid w:val="00C92FCF"/>
    <w:rsid w:val="00C954C1"/>
    <w:rsid w:val="00C965A2"/>
    <w:rsid w:val="00CA0E03"/>
    <w:rsid w:val="00CA2CC4"/>
    <w:rsid w:val="00CB1372"/>
    <w:rsid w:val="00CB60C2"/>
    <w:rsid w:val="00CD31C0"/>
    <w:rsid w:val="00CE2599"/>
    <w:rsid w:val="00CE5F6D"/>
    <w:rsid w:val="00CF0433"/>
    <w:rsid w:val="00CF2ABF"/>
    <w:rsid w:val="00D0143F"/>
    <w:rsid w:val="00D030EF"/>
    <w:rsid w:val="00D04BB3"/>
    <w:rsid w:val="00D135AE"/>
    <w:rsid w:val="00D15D35"/>
    <w:rsid w:val="00D1790F"/>
    <w:rsid w:val="00D221C6"/>
    <w:rsid w:val="00D2594F"/>
    <w:rsid w:val="00D31BE6"/>
    <w:rsid w:val="00D31EDC"/>
    <w:rsid w:val="00D347F7"/>
    <w:rsid w:val="00D3747C"/>
    <w:rsid w:val="00D4386B"/>
    <w:rsid w:val="00D46F80"/>
    <w:rsid w:val="00D5110F"/>
    <w:rsid w:val="00D57BF0"/>
    <w:rsid w:val="00D624CB"/>
    <w:rsid w:val="00D8133B"/>
    <w:rsid w:val="00D81A7B"/>
    <w:rsid w:val="00D92C1D"/>
    <w:rsid w:val="00DA02D7"/>
    <w:rsid w:val="00DA1293"/>
    <w:rsid w:val="00DA5CCB"/>
    <w:rsid w:val="00DC495B"/>
    <w:rsid w:val="00DC6D2D"/>
    <w:rsid w:val="00DD2228"/>
    <w:rsid w:val="00DD653A"/>
    <w:rsid w:val="00DD72EE"/>
    <w:rsid w:val="00DE1096"/>
    <w:rsid w:val="00DE290A"/>
    <w:rsid w:val="00DE5D74"/>
    <w:rsid w:val="00DF3F20"/>
    <w:rsid w:val="00E0597A"/>
    <w:rsid w:val="00E06CDD"/>
    <w:rsid w:val="00E13FD6"/>
    <w:rsid w:val="00E1429B"/>
    <w:rsid w:val="00E17E22"/>
    <w:rsid w:val="00E43732"/>
    <w:rsid w:val="00E511E0"/>
    <w:rsid w:val="00E54AC8"/>
    <w:rsid w:val="00E56D8C"/>
    <w:rsid w:val="00E60116"/>
    <w:rsid w:val="00E636C8"/>
    <w:rsid w:val="00E7080A"/>
    <w:rsid w:val="00E70BBA"/>
    <w:rsid w:val="00E7267D"/>
    <w:rsid w:val="00E75206"/>
    <w:rsid w:val="00E7563A"/>
    <w:rsid w:val="00E85E2E"/>
    <w:rsid w:val="00E90F6B"/>
    <w:rsid w:val="00E919E3"/>
    <w:rsid w:val="00E97727"/>
    <w:rsid w:val="00EA50AF"/>
    <w:rsid w:val="00EA71FE"/>
    <w:rsid w:val="00EA783D"/>
    <w:rsid w:val="00EB5B25"/>
    <w:rsid w:val="00EB74AB"/>
    <w:rsid w:val="00EC607B"/>
    <w:rsid w:val="00EC6804"/>
    <w:rsid w:val="00ED1EF0"/>
    <w:rsid w:val="00EF787F"/>
    <w:rsid w:val="00F158BB"/>
    <w:rsid w:val="00F17CC3"/>
    <w:rsid w:val="00F301F5"/>
    <w:rsid w:val="00F32F6D"/>
    <w:rsid w:val="00F33306"/>
    <w:rsid w:val="00F3612A"/>
    <w:rsid w:val="00F370BA"/>
    <w:rsid w:val="00F41A27"/>
    <w:rsid w:val="00F42B83"/>
    <w:rsid w:val="00F433F7"/>
    <w:rsid w:val="00F46EF6"/>
    <w:rsid w:val="00F516EE"/>
    <w:rsid w:val="00F63726"/>
    <w:rsid w:val="00F72608"/>
    <w:rsid w:val="00F9040E"/>
    <w:rsid w:val="00F90565"/>
    <w:rsid w:val="00F90B21"/>
    <w:rsid w:val="00F932CA"/>
    <w:rsid w:val="00F95798"/>
    <w:rsid w:val="00FA069A"/>
    <w:rsid w:val="00FA30E7"/>
    <w:rsid w:val="00FA62DE"/>
    <w:rsid w:val="00FA6385"/>
    <w:rsid w:val="00FA6493"/>
    <w:rsid w:val="00FA7DC0"/>
    <w:rsid w:val="00FB2F06"/>
    <w:rsid w:val="00FC0C47"/>
    <w:rsid w:val="00FC58B3"/>
    <w:rsid w:val="00FD12FC"/>
    <w:rsid w:val="00FD6F36"/>
    <w:rsid w:val="00FD7219"/>
    <w:rsid w:val="00FD7AAC"/>
    <w:rsid w:val="00FE2D48"/>
    <w:rsid w:val="00FE6CF3"/>
    <w:rsid w:val="00FE73B5"/>
    <w:rsid w:val="00FF2125"/>
    <w:rsid w:val="00FF2806"/>
    <w:rsid w:val="00FF3E63"/>
    <w:rsid w:val="00FF48BA"/>
    <w:rsid w:val="00FF55CC"/>
    <w:rsid w:val="00FF5D1F"/>
    <w:rsid w:val="00FF68C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01B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9F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720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qFormat/>
    <w:rsid w:val="00BF787B"/>
    <w:pPr>
      <w:keepNext/>
      <w:spacing w:before="120" w:line="288" w:lineRule="auto"/>
      <w:jc w:val="center"/>
      <w:outlineLvl w:val="1"/>
    </w:pPr>
    <w:rPr>
      <w:rFonts w:ascii="Arial" w:hAnsi="Arial" w:cs="Arial"/>
      <w:b/>
      <w:bCs/>
      <w:iCs/>
      <w:caps/>
      <w:color w:val="0070C0"/>
      <w:sz w:val="28"/>
      <w:szCs w:val="28"/>
    </w:rPr>
  </w:style>
  <w:style w:type="paragraph" w:styleId="3">
    <w:name w:val="heading 3"/>
    <w:basedOn w:val="a"/>
    <w:next w:val="a"/>
    <w:autoRedefine/>
    <w:qFormat/>
    <w:rsid w:val="005E56A2"/>
    <w:pPr>
      <w:keepNext/>
      <w:spacing w:before="60" w:after="120"/>
      <w:jc w:val="center"/>
      <w:outlineLvl w:val="2"/>
    </w:pPr>
    <w:rPr>
      <w:rFonts w:ascii="Arial" w:hAnsi="Arial" w:cs="Arial"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D653A"/>
  </w:style>
  <w:style w:type="paragraph" w:customStyle="1" w:styleId="just">
    <w:name w:val="just"/>
    <w:basedOn w:val="a"/>
    <w:rsid w:val="00B7489F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a3">
    <w:name w:val="Hyperlink"/>
    <w:rsid w:val="00B7489F"/>
    <w:rPr>
      <w:color w:val="4477CC"/>
      <w:u w:val="single"/>
    </w:rPr>
  </w:style>
  <w:style w:type="paragraph" w:styleId="a4">
    <w:name w:val="Balloon Text"/>
    <w:basedOn w:val="a"/>
    <w:semiHidden/>
    <w:rsid w:val="009502E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омоносов_название Знак Знак"/>
    <w:basedOn w:val="a"/>
    <w:link w:val="a7"/>
    <w:rsid w:val="00F433F7"/>
    <w:pPr>
      <w:keepNext/>
      <w:spacing w:before="240" w:line="280" w:lineRule="exact"/>
      <w:jc w:val="center"/>
      <w:outlineLvl w:val="1"/>
    </w:pPr>
    <w:rPr>
      <w:b/>
      <w:bCs/>
      <w:lang w:val="ru-RU" w:eastAsia="ru-RU"/>
    </w:rPr>
  </w:style>
  <w:style w:type="character" w:customStyle="1" w:styleId="a7">
    <w:name w:val="Ломоносов_название Знак Знак Знак"/>
    <w:link w:val="a6"/>
    <w:rsid w:val="00F433F7"/>
    <w:rPr>
      <w:b/>
      <w:bCs/>
      <w:sz w:val="24"/>
      <w:szCs w:val="24"/>
      <w:lang w:val="ru-RU" w:eastAsia="ru-RU" w:bidi="ar-SA"/>
    </w:rPr>
  </w:style>
  <w:style w:type="paragraph" w:customStyle="1" w:styleId="a8">
    <w:name w:val="Ломоносов_ВУЗ_мэйл"/>
    <w:basedOn w:val="a"/>
    <w:rsid w:val="00F433F7"/>
    <w:pPr>
      <w:spacing w:before="120" w:after="120" w:line="280" w:lineRule="exact"/>
      <w:jc w:val="center"/>
    </w:pPr>
    <w:rPr>
      <w:i/>
      <w:iCs/>
      <w:lang w:val="ru-RU" w:eastAsia="ru-RU"/>
    </w:rPr>
  </w:style>
  <w:style w:type="paragraph" w:styleId="a9">
    <w:name w:val="footnote text"/>
    <w:basedOn w:val="a"/>
    <w:semiHidden/>
    <w:rsid w:val="00F433F7"/>
    <w:rPr>
      <w:sz w:val="20"/>
      <w:szCs w:val="20"/>
      <w:lang w:val="ru-RU" w:eastAsia="ru-RU"/>
    </w:rPr>
  </w:style>
  <w:style w:type="character" w:styleId="aa">
    <w:name w:val="footnote reference"/>
    <w:semiHidden/>
    <w:rsid w:val="00F433F7"/>
    <w:rPr>
      <w:vertAlign w:val="superscript"/>
    </w:rPr>
  </w:style>
  <w:style w:type="paragraph" w:customStyle="1" w:styleId="lomabstact">
    <w:name w:val="lom_abstact"/>
    <w:basedOn w:val="a8"/>
    <w:rsid w:val="00F433F7"/>
    <w:pPr>
      <w:spacing w:before="60" w:after="60" w:line="240" w:lineRule="auto"/>
    </w:pPr>
    <w:rPr>
      <w:b/>
      <w:bCs/>
      <w:i w:val="0"/>
    </w:rPr>
  </w:style>
  <w:style w:type="paragraph" w:customStyle="1" w:styleId="ab">
    <w:name w:val="Ломоносов_название"/>
    <w:basedOn w:val="a6"/>
    <w:link w:val="ac"/>
    <w:rsid w:val="00F433F7"/>
    <w:rPr>
      <w:sz w:val="28"/>
    </w:rPr>
  </w:style>
  <w:style w:type="character" w:customStyle="1" w:styleId="ac">
    <w:name w:val="Ломоносов_название Знак"/>
    <w:link w:val="ab"/>
    <w:rsid w:val="00F433F7"/>
    <w:rPr>
      <w:b/>
      <w:bCs/>
      <w:sz w:val="28"/>
      <w:szCs w:val="24"/>
      <w:lang w:val="ru-RU" w:eastAsia="ru-RU" w:bidi="ar-SA"/>
    </w:rPr>
  </w:style>
  <w:style w:type="paragraph" w:customStyle="1" w:styleId="lomtext101">
    <w:name w:val="Стиль lom_text + Междустр.интервал:  множитель 101 ин"/>
    <w:basedOn w:val="a"/>
    <w:link w:val="lomtext1010"/>
    <w:rsid w:val="00F433F7"/>
    <w:pPr>
      <w:ind w:firstLine="567"/>
      <w:jc w:val="both"/>
    </w:pPr>
    <w:rPr>
      <w:szCs w:val="20"/>
      <w:lang w:val="ru-RU" w:eastAsia="ru-RU"/>
    </w:rPr>
  </w:style>
  <w:style w:type="character" w:customStyle="1" w:styleId="lomtext1010">
    <w:name w:val="Стиль lom_text + Междустр.интервал:  множитель 101 ин Знак"/>
    <w:link w:val="lomtext101"/>
    <w:rsid w:val="00F433F7"/>
    <w:rPr>
      <w:sz w:val="24"/>
      <w:lang w:val="ru-RU" w:eastAsia="ru-RU" w:bidi="ar-SA"/>
    </w:rPr>
  </w:style>
  <w:style w:type="paragraph" w:styleId="ad">
    <w:name w:val="header"/>
    <w:basedOn w:val="a"/>
    <w:rsid w:val="00E636C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636C8"/>
    <w:pPr>
      <w:tabs>
        <w:tab w:val="center" w:pos="4677"/>
        <w:tab w:val="right" w:pos="9355"/>
      </w:tabs>
    </w:pPr>
  </w:style>
  <w:style w:type="paragraph" w:customStyle="1" w:styleId="demography">
    <w:name w:val="demography_начало"/>
    <w:basedOn w:val="a"/>
    <w:next w:val="a"/>
    <w:rsid w:val="001A12C5"/>
    <w:pPr>
      <w:jc w:val="both"/>
    </w:pPr>
    <w:rPr>
      <w:sz w:val="28"/>
      <w:szCs w:val="20"/>
      <w:lang w:val="ru-RU" w:eastAsia="ru-RU"/>
    </w:rPr>
  </w:style>
  <w:style w:type="paragraph" w:customStyle="1" w:styleId="smumaintext">
    <w:name w:val="smu_main text"/>
    <w:basedOn w:val="af"/>
    <w:link w:val="smumaintext0"/>
    <w:rsid w:val="001A12C5"/>
    <w:pPr>
      <w:spacing w:before="0" w:after="0"/>
      <w:ind w:firstLine="567"/>
      <w:jc w:val="both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1A12C5"/>
    <w:rPr>
      <w:sz w:val="24"/>
      <w:szCs w:val="24"/>
      <w:lang w:val="ru-RU" w:eastAsia="ru-RU" w:bidi="ar-SA"/>
    </w:rPr>
  </w:style>
  <w:style w:type="paragraph" w:styleId="af">
    <w:name w:val="Title"/>
    <w:basedOn w:val="a"/>
    <w:qFormat/>
    <w:rsid w:val="001A12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Приказ 2"/>
    <w:rsid w:val="00572BC7"/>
    <w:rPr>
      <w:rFonts w:ascii="Times New Roman" w:hAnsi="Times New Roman" w:cs="Times New Roman"/>
      <w:color w:val="FF0066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B2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301F5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F301F5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E2638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FF48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9F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720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qFormat/>
    <w:rsid w:val="00BF787B"/>
    <w:pPr>
      <w:keepNext/>
      <w:spacing w:before="120" w:line="288" w:lineRule="auto"/>
      <w:jc w:val="center"/>
      <w:outlineLvl w:val="1"/>
    </w:pPr>
    <w:rPr>
      <w:rFonts w:ascii="Arial" w:hAnsi="Arial" w:cs="Arial"/>
      <w:b/>
      <w:bCs/>
      <w:iCs/>
      <w:caps/>
      <w:color w:val="0070C0"/>
      <w:sz w:val="28"/>
      <w:szCs w:val="28"/>
    </w:rPr>
  </w:style>
  <w:style w:type="paragraph" w:styleId="3">
    <w:name w:val="heading 3"/>
    <w:basedOn w:val="a"/>
    <w:next w:val="a"/>
    <w:autoRedefine/>
    <w:qFormat/>
    <w:rsid w:val="005E56A2"/>
    <w:pPr>
      <w:keepNext/>
      <w:spacing w:before="60" w:after="120"/>
      <w:jc w:val="center"/>
      <w:outlineLvl w:val="2"/>
    </w:pPr>
    <w:rPr>
      <w:rFonts w:ascii="Arial" w:hAnsi="Arial" w:cs="Arial"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D653A"/>
  </w:style>
  <w:style w:type="paragraph" w:customStyle="1" w:styleId="just">
    <w:name w:val="just"/>
    <w:basedOn w:val="a"/>
    <w:rsid w:val="00B7489F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a3">
    <w:name w:val="Hyperlink"/>
    <w:rsid w:val="00B7489F"/>
    <w:rPr>
      <w:color w:val="4477CC"/>
      <w:u w:val="single"/>
    </w:rPr>
  </w:style>
  <w:style w:type="paragraph" w:styleId="a4">
    <w:name w:val="Balloon Text"/>
    <w:basedOn w:val="a"/>
    <w:semiHidden/>
    <w:rsid w:val="009502E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омоносов_название Знак Знак"/>
    <w:basedOn w:val="a"/>
    <w:link w:val="a7"/>
    <w:rsid w:val="00F433F7"/>
    <w:pPr>
      <w:keepNext/>
      <w:spacing w:before="240" w:line="280" w:lineRule="exact"/>
      <w:jc w:val="center"/>
      <w:outlineLvl w:val="1"/>
    </w:pPr>
    <w:rPr>
      <w:b/>
      <w:bCs/>
      <w:lang w:val="ru-RU" w:eastAsia="ru-RU"/>
    </w:rPr>
  </w:style>
  <w:style w:type="character" w:customStyle="1" w:styleId="a7">
    <w:name w:val="Ломоносов_название Знак Знак Знак"/>
    <w:link w:val="a6"/>
    <w:rsid w:val="00F433F7"/>
    <w:rPr>
      <w:b/>
      <w:bCs/>
      <w:sz w:val="24"/>
      <w:szCs w:val="24"/>
      <w:lang w:val="ru-RU" w:eastAsia="ru-RU" w:bidi="ar-SA"/>
    </w:rPr>
  </w:style>
  <w:style w:type="paragraph" w:customStyle="1" w:styleId="a8">
    <w:name w:val="Ломоносов_ВУЗ_мэйл"/>
    <w:basedOn w:val="a"/>
    <w:rsid w:val="00F433F7"/>
    <w:pPr>
      <w:spacing w:before="120" w:after="120" w:line="280" w:lineRule="exact"/>
      <w:jc w:val="center"/>
    </w:pPr>
    <w:rPr>
      <w:i/>
      <w:iCs/>
      <w:lang w:val="ru-RU" w:eastAsia="ru-RU"/>
    </w:rPr>
  </w:style>
  <w:style w:type="paragraph" w:styleId="a9">
    <w:name w:val="footnote text"/>
    <w:basedOn w:val="a"/>
    <w:semiHidden/>
    <w:rsid w:val="00F433F7"/>
    <w:rPr>
      <w:sz w:val="20"/>
      <w:szCs w:val="20"/>
      <w:lang w:val="ru-RU" w:eastAsia="ru-RU"/>
    </w:rPr>
  </w:style>
  <w:style w:type="character" w:styleId="aa">
    <w:name w:val="footnote reference"/>
    <w:semiHidden/>
    <w:rsid w:val="00F433F7"/>
    <w:rPr>
      <w:vertAlign w:val="superscript"/>
    </w:rPr>
  </w:style>
  <w:style w:type="paragraph" w:customStyle="1" w:styleId="lomabstact">
    <w:name w:val="lom_abstact"/>
    <w:basedOn w:val="a8"/>
    <w:rsid w:val="00F433F7"/>
    <w:pPr>
      <w:spacing w:before="60" w:after="60" w:line="240" w:lineRule="auto"/>
    </w:pPr>
    <w:rPr>
      <w:b/>
      <w:bCs/>
      <w:i w:val="0"/>
    </w:rPr>
  </w:style>
  <w:style w:type="paragraph" w:customStyle="1" w:styleId="ab">
    <w:name w:val="Ломоносов_название"/>
    <w:basedOn w:val="a6"/>
    <w:link w:val="ac"/>
    <w:rsid w:val="00F433F7"/>
    <w:rPr>
      <w:sz w:val="28"/>
    </w:rPr>
  </w:style>
  <w:style w:type="character" w:customStyle="1" w:styleId="ac">
    <w:name w:val="Ломоносов_название Знак"/>
    <w:link w:val="ab"/>
    <w:rsid w:val="00F433F7"/>
    <w:rPr>
      <w:b/>
      <w:bCs/>
      <w:sz w:val="28"/>
      <w:szCs w:val="24"/>
      <w:lang w:val="ru-RU" w:eastAsia="ru-RU" w:bidi="ar-SA"/>
    </w:rPr>
  </w:style>
  <w:style w:type="paragraph" w:customStyle="1" w:styleId="lomtext101">
    <w:name w:val="Стиль lom_text + Междустр.интервал:  множитель 101 ин"/>
    <w:basedOn w:val="a"/>
    <w:link w:val="lomtext1010"/>
    <w:rsid w:val="00F433F7"/>
    <w:pPr>
      <w:ind w:firstLine="567"/>
      <w:jc w:val="both"/>
    </w:pPr>
    <w:rPr>
      <w:szCs w:val="20"/>
      <w:lang w:val="ru-RU" w:eastAsia="ru-RU"/>
    </w:rPr>
  </w:style>
  <w:style w:type="character" w:customStyle="1" w:styleId="lomtext1010">
    <w:name w:val="Стиль lom_text + Междустр.интервал:  множитель 101 ин Знак"/>
    <w:link w:val="lomtext101"/>
    <w:rsid w:val="00F433F7"/>
    <w:rPr>
      <w:sz w:val="24"/>
      <w:lang w:val="ru-RU" w:eastAsia="ru-RU" w:bidi="ar-SA"/>
    </w:rPr>
  </w:style>
  <w:style w:type="paragraph" w:styleId="ad">
    <w:name w:val="header"/>
    <w:basedOn w:val="a"/>
    <w:rsid w:val="00E636C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636C8"/>
    <w:pPr>
      <w:tabs>
        <w:tab w:val="center" w:pos="4677"/>
        <w:tab w:val="right" w:pos="9355"/>
      </w:tabs>
    </w:pPr>
  </w:style>
  <w:style w:type="paragraph" w:customStyle="1" w:styleId="demography">
    <w:name w:val="demography_начало"/>
    <w:basedOn w:val="a"/>
    <w:next w:val="a"/>
    <w:rsid w:val="001A12C5"/>
    <w:pPr>
      <w:jc w:val="both"/>
    </w:pPr>
    <w:rPr>
      <w:sz w:val="28"/>
      <w:szCs w:val="20"/>
      <w:lang w:val="ru-RU" w:eastAsia="ru-RU"/>
    </w:rPr>
  </w:style>
  <w:style w:type="paragraph" w:customStyle="1" w:styleId="smumaintext">
    <w:name w:val="smu_main text"/>
    <w:basedOn w:val="af"/>
    <w:link w:val="smumaintext0"/>
    <w:rsid w:val="001A12C5"/>
    <w:pPr>
      <w:spacing w:before="0" w:after="0"/>
      <w:ind w:firstLine="567"/>
      <w:jc w:val="both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val="ru-RU" w:eastAsia="ru-RU"/>
    </w:rPr>
  </w:style>
  <w:style w:type="character" w:customStyle="1" w:styleId="smumaintext0">
    <w:name w:val="smu_main text Знак"/>
    <w:link w:val="smumaintext"/>
    <w:locked/>
    <w:rsid w:val="001A12C5"/>
    <w:rPr>
      <w:sz w:val="24"/>
      <w:szCs w:val="24"/>
      <w:lang w:val="ru-RU" w:eastAsia="ru-RU" w:bidi="ar-SA"/>
    </w:rPr>
  </w:style>
  <w:style w:type="paragraph" w:styleId="af">
    <w:name w:val="Title"/>
    <w:basedOn w:val="a"/>
    <w:qFormat/>
    <w:rsid w:val="001A12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Приказ 2"/>
    <w:rsid w:val="00572BC7"/>
    <w:rPr>
      <w:rFonts w:ascii="Times New Roman" w:hAnsi="Times New Roman" w:cs="Times New Roman"/>
      <w:color w:val="FF0066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B2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301F5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F301F5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E2638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FF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lomonosov-msu.ru/eng/event/6634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lomonosov-msu.ru/eng/event/66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monosov-msu.ru/eng/event/6632/" TargetMode="External"/><Relationship Id="rId20" Type="http://schemas.openxmlformats.org/officeDocument/2006/relationships/hyperlink" Target="https://lomonosov-msu.ru/eng/event/65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lomonosov-msu.ru/eng/event/700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lomonosov-msu.ru/eng/event/663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monosov-msu.ru/eng/event/70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B95B71-EE29-4A3F-B400-277287DC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9599</CharactersWithSpaces>
  <SharedDoc>false</SharedDoc>
  <HLinks>
    <vt:vector size="30" baseType="variant">
      <vt:variant>
        <vt:i4>4915211</vt:i4>
      </vt:variant>
      <vt:variant>
        <vt:i4>12</vt:i4>
      </vt:variant>
      <vt:variant>
        <vt:i4>0</vt:i4>
      </vt:variant>
      <vt:variant>
        <vt:i4>5</vt:i4>
      </vt:variant>
      <vt:variant>
        <vt:lpwstr>https://lomonosov-msu.ru/rus/event/6138/</vt:lpwstr>
      </vt:variant>
      <vt:variant>
        <vt:lpwstr/>
      </vt:variant>
      <vt:variant>
        <vt:i4>4915204</vt:i4>
      </vt:variant>
      <vt:variant>
        <vt:i4>9</vt:i4>
      </vt:variant>
      <vt:variant>
        <vt:i4>0</vt:i4>
      </vt:variant>
      <vt:variant>
        <vt:i4>5</vt:i4>
      </vt:variant>
      <vt:variant>
        <vt:lpwstr>https://lomonosov-msu.ru/rus/event/6137/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https://lomonosov-msu.ru/rus/event/6080/</vt:lpwstr>
      </vt:variant>
      <vt:variant>
        <vt:lpwstr/>
      </vt:variant>
      <vt:variant>
        <vt:i4>4718599</vt:i4>
      </vt:variant>
      <vt:variant>
        <vt:i4>3</vt:i4>
      </vt:variant>
      <vt:variant>
        <vt:i4>0</vt:i4>
      </vt:variant>
      <vt:variant>
        <vt:i4>5</vt:i4>
      </vt:variant>
      <vt:variant>
        <vt:lpwstr>https://lomonosov-msu.ru/rus/event/6500/</vt:lpwstr>
      </vt:variant>
      <vt:variant>
        <vt:lpwstr/>
      </vt:variant>
      <vt:variant>
        <vt:i4>4718599</vt:i4>
      </vt:variant>
      <vt:variant>
        <vt:i4>0</vt:i4>
      </vt:variant>
      <vt:variant>
        <vt:i4>0</vt:i4>
      </vt:variant>
      <vt:variant>
        <vt:i4>5</vt:i4>
      </vt:variant>
      <vt:variant>
        <vt:lpwstr>https://lomonosov-msu.ru/rus/event/6500/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2021-02-23T13:13:00Z</dcterms:created>
  <dcterms:modified xsi:type="dcterms:W3CDTF">2021-02-25T20:12:00Z</dcterms:modified>
</cp:coreProperties>
</file>