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AE" w:rsidRDefault="00BB3AF5">
      <w:r w:rsidRPr="00BB3AF5"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.05pt;margin-top:-10.65pt;width:372.1pt;height:26.3pt;z-index:251657728;mso-width-relative:margin;mso-height-relative:margin" strokeweight="1pt">
            <v:stroke dashstyle="dash"/>
            <v:shadow color="#868686"/>
            <v:textbox style="mso-next-textbox:#_x0000_s1026">
              <w:txbxContent>
                <w:p w:rsidR="006D6F1C" w:rsidRPr="00725177" w:rsidRDefault="00725177" w:rsidP="00D64B67">
                  <w:pPr>
                    <w:jc w:val="center"/>
                    <w:rPr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725177">
                    <w:rPr>
                      <w:b/>
                      <w:i/>
                      <w:color w:val="FF0000"/>
                      <w:sz w:val="28"/>
                      <w:szCs w:val="28"/>
                    </w:rPr>
                    <w:t>И</w:t>
                  </w:r>
                  <w:r w:rsidR="005F4A22" w:rsidRPr="00725177">
                    <w:rPr>
                      <w:b/>
                      <w:i/>
                      <w:color w:val="FF0000"/>
                      <w:sz w:val="28"/>
                      <w:szCs w:val="28"/>
                    </w:rPr>
                    <w:t>нформационно</w:t>
                  </w:r>
                  <w:r w:rsidRPr="00725177">
                    <w:rPr>
                      <w:b/>
                      <w:i/>
                      <w:color w:val="FF0000"/>
                      <w:sz w:val="28"/>
                      <w:szCs w:val="28"/>
                    </w:rPr>
                    <w:t xml:space="preserve">е </w:t>
                  </w:r>
                  <w:r w:rsidR="005F4A22" w:rsidRPr="00725177">
                    <w:rPr>
                      <w:b/>
                      <w:i/>
                      <w:color w:val="FF0000"/>
                      <w:sz w:val="28"/>
                      <w:szCs w:val="28"/>
                    </w:rPr>
                    <w:t xml:space="preserve"> сообщени</w:t>
                  </w:r>
                  <w:r w:rsidRPr="00725177">
                    <w:rPr>
                      <w:b/>
                      <w:i/>
                      <w:color w:val="FF0000"/>
                      <w:sz w:val="28"/>
                      <w:szCs w:val="28"/>
                    </w:rPr>
                    <w:t xml:space="preserve">е 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tblpY="1"/>
        <w:tblOverlap w:val="never"/>
        <w:tblW w:w="9782" w:type="dxa"/>
        <w:tblCellSpacing w:w="0" w:type="dxa"/>
        <w:tblInd w:w="-426" w:type="dxa"/>
        <w:tblCellMar>
          <w:left w:w="0" w:type="dxa"/>
          <w:right w:w="0" w:type="dxa"/>
        </w:tblCellMar>
        <w:tblLook w:val="04A0"/>
      </w:tblPr>
      <w:tblGrid>
        <w:gridCol w:w="9782"/>
      </w:tblGrid>
      <w:tr w:rsidR="00C87A8A" w:rsidTr="000340D1">
        <w:trPr>
          <w:tblCellSpacing w:w="0" w:type="dxa"/>
        </w:trPr>
        <w:tc>
          <w:tcPr>
            <w:tcW w:w="9782" w:type="dxa"/>
            <w:hideMark/>
          </w:tcPr>
          <w:p w:rsidR="0034168A" w:rsidRPr="007968AE" w:rsidRDefault="00866177" w:rsidP="006D6F1C">
            <w:pPr>
              <w:pStyle w:val="a3"/>
              <w:spacing w:before="0" w:beforeAutospacing="0" w:after="0" w:afterAutospacing="0" w:line="276" w:lineRule="auto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C87A8A" w:rsidRPr="007968AE">
              <w:rPr>
                <w:sz w:val="28"/>
                <w:szCs w:val="28"/>
              </w:rPr>
              <w:t xml:space="preserve">акультет государственного управления </w:t>
            </w:r>
            <w:r w:rsidR="0034168A" w:rsidRPr="007968AE">
              <w:rPr>
                <w:sz w:val="28"/>
                <w:szCs w:val="28"/>
              </w:rPr>
              <w:t xml:space="preserve"> </w:t>
            </w:r>
            <w:r w:rsidR="00C87A8A" w:rsidRPr="007968AE">
              <w:rPr>
                <w:sz w:val="28"/>
                <w:szCs w:val="28"/>
              </w:rPr>
              <w:t>МГУ имени М.В. Ломоносова</w:t>
            </w:r>
            <w:r w:rsidR="0034168A" w:rsidRPr="007968AE">
              <w:rPr>
                <w:sz w:val="28"/>
                <w:szCs w:val="28"/>
              </w:rPr>
              <w:t xml:space="preserve"> </w:t>
            </w:r>
          </w:p>
          <w:p w:rsidR="0094120D" w:rsidRPr="007968AE" w:rsidRDefault="00C87A8A" w:rsidP="006D6F1C">
            <w:pPr>
              <w:pStyle w:val="a3"/>
              <w:spacing w:before="0" w:beforeAutospacing="0" w:after="0" w:afterAutospacing="0" w:line="276" w:lineRule="auto"/>
              <w:ind w:left="284"/>
              <w:jc w:val="center"/>
              <w:rPr>
                <w:sz w:val="28"/>
                <w:szCs w:val="28"/>
              </w:rPr>
            </w:pPr>
            <w:r w:rsidRPr="007968AE">
              <w:rPr>
                <w:sz w:val="28"/>
                <w:szCs w:val="28"/>
              </w:rPr>
              <w:t>приглашает принять участие</w:t>
            </w:r>
            <w:r w:rsidR="0094120D" w:rsidRPr="007968AE">
              <w:rPr>
                <w:sz w:val="28"/>
                <w:szCs w:val="28"/>
              </w:rPr>
              <w:t xml:space="preserve"> </w:t>
            </w:r>
          </w:p>
          <w:p w:rsidR="0034168A" w:rsidRPr="0034168A" w:rsidRDefault="0034168A" w:rsidP="006D6F1C">
            <w:pPr>
              <w:pStyle w:val="a3"/>
              <w:spacing w:before="0" w:beforeAutospacing="0" w:after="0" w:afterAutospacing="0" w:line="276" w:lineRule="auto"/>
              <w:ind w:left="284"/>
              <w:jc w:val="center"/>
              <w:rPr>
                <w:b/>
                <w:sz w:val="28"/>
                <w:szCs w:val="28"/>
              </w:rPr>
            </w:pPr>
          </w:p>
          <w:p w:rsidR="0034168A" w:rsidRDefault="00C87A8A" w:rsidP="006D6F1C">
            <w:pPr>
              <w:pStyle w:val="a3"/>
              <w:spacing w:before="0" w:beforeAutospacing="0" w:after="0" w:afterAutospacing="0" w:line="276" w:lineRule="auto"/>
              <w:ind w:left="284"/>
              <w:jc w:val="center"/>
              <w:rPr>
                <w:sz w:val="28"/>
                <w:szCs w:val="28"/>
              </w:rPr>
            </w:pPr>
            <w:r>
              <w:t xml:space="preserve">в  </w:t>
            </w:r>
            <w:r w:rsidR="000340D1">
              <w:rPr>
                <w:sz w:val="28"/>
                <w:szCs w:val="28"/>
              </w:rPr>
              <w:t>6</w:t>
            </w:r>
            <w:r w:rsidR="00725D01" w:rsidRPr="0034168A">
              <w:rPr>
                <w:sz w:val="28"/>
                <w:szCs w:val="28"/>
              </w:rPr>
              <w:t xml:space="preserve">-й </w:t>
            </w:r>
            <w:r w:rsidRPr="0034168A">
              <w:rPr>
                <w:sz w:val="28"/>
                <w:szCs w:val="28"/>
              </w:rPr>
              <w:t>научно-практической конференции</w:t>
            </w:r>
            <w:r w:rsidR="0094120D" w:rsidRPr="0034168A">
              <w:rPr>
                <w:sz w:val="28"/>
                <w:szCs w:val="28"/>
              </w:rPr>
              <w:t xml:space="preserve"> </w:t>
            </w:r>
          </w:p>
          <w:p w:rsidR="003C0B1B" w:rsidRDefault="00C87A8A" w:rsidP="006D6F1C">
            <w:pPr>
              <w:pStyle w:val="a3"/>
              <w:spacing w:before="0" w:beforeAutospacing="0" w:after="0" w:afterAutospacing="0" w:line="276" w:lineRule="auto"/>
              <w:ind w:left="284"/>
              <w:jc w:val="center"/>
              <w:rPr>
                <w:b/>
                <w:i/>
                <w:sz w:val="28"/>
                <w:szCs w:val="28"/>
              </w:rPr>
            </w:pPr>
            <w:r w:rsidRPr="0034168A">
              <w:rPr>
                <w:b/>
                <w:i/>
                <w:sz w:val="28"/>
                <w:szCs w:val="28"/>
              </w:rPr>
              <w:t>студентов, аспирантов и молодых учёных</w:t>
            </w:r>
          </w:p>
          <w:p w:rsidR="003C0B1B" w:rsidRPr="00866177" w:rsidRDefault="003C0B1B" w:rsidP="006D6F1C">
            <w:pPr>
              <w:pStyle w:val="a3"/>
              <w:spacing w:before="0" w:beforeAutospacing="0" w:after="0" w:afterAutospacing="0" w:line="276" w:lineRule="auto"/>
              <w:ind w:left="284"/>
              <w:jc w:val="center"/>
              <w:rPr>
                <w:rStyle w:val="a4"/>
                <w:color w:val="000000"/>
              </w:rPr>
            </w:pPr>
            <w:r w:rsidRPr="00866177">
              <w:rPr>
                <w:rStyle w:val="a4"/>
                <w:color w:val="000000"/>
              </w:rPr>
              <w:t xml:space="preserve">«ЭФФЕКТИВНОЕ УПРАВЛЕНИЕ» </w:t>
            </w:r>
          </w:p>
          <w:p w:rsidR="003C0B1B" w:rsidRDefault="00C87A8A" w:rsidP="006D6F1C">
            <w:pPr>
              <w:pStyle w:val="a3"/>
              <w:spacing w:before="0" w:beforeAutospacing="0" w:after="0" w:afterAutospacing="0" w:line="276" w:lineRule="auto"/>
              <w:ind w:left="284"/>
              <w:jc w:val="center"/>
              <w:rPr>
                <w:b/>
              </w:rPr>
            </w:pPr>
            <w:r w:rsidRPr="0094120D">
              <w:rPr>
                <w:b/>
              </w:rPr>
              <w:t xml:space="preserve"> </w:t>
            </w:r>
            <w:r w:rsidR="00866177" w:rsidRPr="0094120D">
              <w:rPr>
                <w:b/>
              </w:rPr>
              <w:t>памяти</w:t>
            </w:r>
            <w:r w:rsidR="00866177">
              <w:rPr>
                <w:b/>
              </w:rPr>
              <w:t xml:space="preserve"> </w:t>
            </w:r>
          </w:p>
          <w:p w:rsidR="003C0B1B" w:rsidRDefault="003C0B1B" w:rsidP="006D6F1C">
            <w:pPr>
              <w:pStyle w:val="a3"/>
              <w:spacing w:before="0" w:beforeAutospacing="0" w:after="0" w:afterAutospacing="0" w:line="276" w:lineRule="auto"/>
              <w:ind w:left="284"/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2E4EB1">
              <w:rPr>
                <w:b/>
              </w:rPr>
              <w:t xml:space="preserve">аслуженного </w:t>
            </w:r>
            <w:r>
              <w:rPr>
                <w:b/>
              </w:rPr>
              <w:t>п</w:t>
            </w:r>
            <w:r w:rsidRPr="002E4EB1">
              <w:rPr>
                <w:b/>
              </w:rPr>
              <w:t xml:space="preserve">рофессора  Московского </w:t>
            </w:r>
            <w:r>
              <w:rPr>
                <w:b/>
              </w:rPr>
              <w:t>у</w:t>
            </w:r>
            <w:r w:rsidRPr="002E4EB1">
              <w:rPr>
                <w:b/>
              </w:rPr>
              <w:t>ниверситета</w:t>
            </w:r>
          </w:p>
          <w:p w:rsidR="00C87A8A" w:rsidRPr="0094120D" w:rsidRDefault="003C0B1B" w:rsidP="006D6F1C">
            <w:pPr>
              <w:pStyle w:val="a3"/>
              <w:spacing w:before="0" w:beforeAutospacing="0" w:after="0" w:afterAutospacing="0" w:line="276" w:lineRule="auto"/>
              <w:ind w:left="284"/>
              <w:jc w:val="center"/>
              <w:rPr>
                <w:b/>
              </w:rPr>
            </w:pPr>
            <w:r w:rsidRPr="002E4EB1">
              <w:rPr>
                <w:b/>
              </w:rPr>
              <w:t xml:space="preserve"> </w:t>
            </w:r>
            <w:r w:rsidR="00DE3554" w:rsidRPr="0094120D">
              <w:rPr>
                <w:b/>
              </w:rPr>
              <w:t>М.И. ПАНОВА</w:t>
            </w:r>
          </w:p>
          <w:p w:rsidR="0034168A" w:rsidRDefault="0034168A" w:rsidP="006D6F1C">
            <w:pPr>
              <w:pStyle w:val="a3"/>
              <w:spacing w:before="0" w:beforeAutospacing="0" w:after="0" w:afterAutospacing="0" w:line="276" w:lineRule="auto"/>
              <w:ind w:left="284"/>
              <w:jc w:val="center"/>
            </w:pPr>
          </w:p>
          <w:p w:rsidR="000340D1" w:rsidRDefault="000340D1" w:rsidP="002E2E01">
            <w:pPr>
              <w:pStyle w:val="a3"/>
              <w:spacing w:before="0" w:beforeAutospacing="0" w:after="0" w:afterAutospacing="0" w:line="276" w:lineRule="auto"/>
              <w:ind w:left="284"/>
            </w:pPr>
            <w:r>
              <w:t>В 2019 году конференция проходит в заочном формате.</w:t>
            </w:r>
          </w:p>
          <w:p w:rsidR="000340D1" w:rsidRPr="000340D1" w:rsidRDefault="000340D1" w:rsidP="000340D1">
            <w:pPr>
              <w:spacing w:line="276" w:lineRule="auto"/>
              <w:ind w:left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0340D1">
              <w:rPr>
                <w:sz w:val="26"/>
                <w:szCs w:val="26"/>
              </w:rPr>
              <w:t>рок подачи заявок участниками</w:t>
            </w:r>
            <w:r w:rsidR="00114B5F">
              <w:rPr>
                <w:sz w:val="26"/>
                <w:szCs w:val="26"/>
              </w:rPr>
              <w:t xml:space="preserve">: </w:t>
            </w:r>
            <w:r w:rsidRPr="000340D1">
              <w:rPr>
                <w:sz w:val="26"/>
                <w:szCs w:val="26"/>
              </w:rPr>
              <w:t xml:space="preserve">до </w:t>
            </w:r>
            <w:r w:rsidR="00114B5F">
              <w:rPr>
                <w:sz w:val="26"/>
                <w:szCs w:val="26"/>
              </w:rPr>
              <w:t>20</w:t>
            </w:r>
            <w:r w:rsidRPr="000340D1">
              <w:rPr>
                <w:sz w:val="26"/>
                <w:szCs w:val="26"/>
              </w:rPr>
              <w:t xml:space="preserve"> декабря</w:t>
            </w:r>
            <w:r>
              <w:rPr>
                <w:sz w:val="26"/>
                <w:szCs w:val="26"/>
              </w:rPr>
              <w:t xml:space="preserve"> 2019 года</w:t>
            </w:r>
            <w:r w:rsidRPr="000340D1">
              <w:rPr>
                <w:sz w:val="26"/>
                <w:szCs w:val="26"/>
              </w:rPr>
              <w:t>, завершение отбора и проверки поступивших заявок</w:t>
            </w:r>
            <w:r w:rsidR="00114B5F">
              <w:rPr>
                <w:sz w:val="26"/>
                <w:szCs w:val="26"/>
              </w:rPr>
              <w:t>:</w:t>
            </w:r>
            <w:r w:rsidRPr="000340D1">
              <w:rPr>
                <w:sz w:val="26"/>
                <w:szCs w:val="26"/>
              </w:rPr>
              <w:t xml:space="preserve">  </w:t>
            </w:r>
            <w:r w:rsidR="00114B5F">
              <w:rPr>
                <w:sz w:val="26"/>
                <w:szCs w:val="26"/>
              </w:rPr>
              <w:t xml:space="preserve"> </w:t>
            </w:r>
            <w:r w:rsidRPr="000340D1">
              <w:rPr>
                <w:sz w:val="26"/>
                <w:szCs w:val="26"/>
              </w:rPr>
              <w:t xml:space="preserve">до </w:t>
            </w:r>
            <w:r w:rsidR="00114B5F">
              <w:rPr>
                <w:sz w:val="26"/>
                <w:szCs w:val="26"/>
              </w:rPr>
              <w:t>2</w:t>
            </w:r>
            <w:r w:rsidRPr="000340D1">
              <w:rPr>
                <w:sz w:val="26"/>
                <w:szCs w:val="26"/>
              </w:rPr>
              <w:t xml:space="preserve">5 </w:t>
            </w:r>
            <w:r w:rsidR="00114B5F">
              <w:rPr>
                <w:sz w:val="26"/>
                <w:szCs w:val="26"/>
              </w:rPr>
              <w:t>декаб</w:t>
            </w:r>
            <w:r w:rsidRPr="000340D1">
              <w:rPr>
                <w:sz w:val="26"/>
                <w:szCs w:val="26"/>
              </w:rPr>
              <w:t>ря  20</w:t>
            </w:r>
            <w:r w:rsidR="00114B5F">
              <w:rPr>
                <w:sz w:val="26"/>
                <w:szCs w:val="26"/>
              </w:rPr>
              <w:t>19</w:t>
            </w:r>
            <w:r w:rsidRPr="000340D1">
              <w:rPr>
                <w:sz w:val="26"/>
                <w:szCs w:val="26"/>
              </w:rPr>
              <w:t xml:space="preserve"> года.</w:t>
            </w:r>
          </w:p>
          <w:p w:rsidR="00C87A8A" w:rsidRDefault="000340D1" w:rsidP="000340D1">
            <w:pPr>
              <w:pStyle w:val="a3"/>
              <w:spacing w:before="0" w:beforeAutospacing="0" w:after="0" w:afterAutospacing="0" w:line="276" w:lineRule="auto"/>
              <w:ind w:left="284"/>
              <w:jc w:val="both"/>
            </w:pPr>
            <w:r>
              <w:t xml:space="preserve"> </w:t>
            </w:r>
            <w:r w:rsidR="00C87A8A">
              <w:t>Официальные языки конференции: русский, английский</w:t>
            </w:r>
            <w:r w:rsidR="00C87A8A">
              <w:rPr>
                <w:rStyle w:val="a5"/>
              </w:rPr>
              <w:t>.</w:t>
            </w:r>
            <w:r w:rsidR="00C87A8A">
              <w:rPr>
                <w:rStyle w:val="a4"/>
              </w:rPr>
              <w:t> </w:t>
            </w:r>
          </w:p>
          <w:p w:rsidR="00C87A8A" w:rsidRDefault="00C87A8A" w:rsidP="000340D1">
            <w:pPr>
              <w:spacing w:line="276" w:lineRule="auto"/>
              <w:ind w:left="284"/>
            </w:pPr>
            <w:r>
              <w:t>Участие в конференции бесплатное.</w:t>
            </w:r>
            <w:r w:rsidR="00603F79">
              <w:t xml:space="preserve"> </w:t>
            </w:r>
            <w:r w:rsidR="000340D1">
              <w:t xml:space="preserve"> </w:t>
            </w:r>
          </w:p>
          <w:p w:rsidR="000340D1" w:rsidRDefault="000340D1" w:rsidP="000340D1">
            <w:pPr>
              <w:spacing w:line="276" w:lineRule="auto"/>
              <w:ind w:left="284"/>
              <w:rPr>
                <w:rStyle w:val="a4"/>
              </w:rPr>
            </w:pPr>
            <w:r>
              <w:t xml:space="preserve">По результатам отбора формируется сборник материалов.   </w:t>
            </w:r>
          </w:p>
          <w:p w:rsidR="003C0B1B" w:rsidRDefault="003C0B1B" w:rsidP="006D6F1C">
            <w:pPr>
              <w:spacing w:line="276" w:lineRule="auto"/>
              <w:ind w:left="284"/>
            </w:pPr>
          </w:p>
        </w:tc>
      </w:tr>
      <w:tr w:rsidR="00C87A8A" w:rsidTr="000340D1">
        <w:trPr>
          <w:tblCellSpacing w:w="0" w:type="dxa"/>
        </w:trPr>
        <w:tc>
          <w:tcPr>
            <w:tcW w:w="9782" w:type="dxa"/>
            <w:hideMark/>
          </w:tcPr>
          <w:p w:rsidR="00C87A8A" w:rsidRDefault="00C87A8A" w:rsidP="006D6F1C">
            <w:pPr>
              <w:pStyle w:val="a3"/>
              <w:spacing w:before="0" w:beforeAutospacing="0" w:after="0" w:afterAutospacing="0" w:line="276" w:lineRule="auto"/>
              <w:ind w:left="284"/>
              <w:rPr>
                <w:rStyle w:val="a4"/>
              </w:rPr>
            </w:pPr>
            <w:r>
              <w:rPr>
                <w:rStyle w:val="a4"/>
                <w:color w:val="003366"/>
              </w:rPr>
              <w:t xml:space="preserve">Основные </w:t>
            </w:r>
            <w:r w:rsidR="003C0B1B">
              <w:rPr>
                <w:rStyle w:val="a4"/>
                <w:color w:val="003366"/>
              </w:rPr>
              <w:t>исследовательские</w:t>
            </w:r>
            <w:r>
              <w:rPr>
                <w:rStyle w:val="a4"/>
                <w:color w:val="003366"/>
              </w:rPr>
              <w:t xml:space="preserve"> направления:</w:t>
            </w:r>
            <w:r>
              <w:rPr>
                <w:rStyle w:val="a4"/>
              </w:rPr>
              <w:t> </w:t>
            </w:r>
          </w:p>
          <w:p w:rsidR="004D7BC8" w:rsidRPr="00D64B67" w:rsidRDefault="004D7BC8" w:rsidP="009971F2">
            <w:pPr>
              <w:pStyle w:val="a3"/>
              <w:spacing w:before="0" w:beforeAutospacing="0" w:after="0" w:afterAutospacing="0" w:line="276" w:lineRule="auto"/>
              <w:ind w:left="644"/>
              <w:jc w:val="both"/>
              <w:rPr>
                <w:i/>
              </w:rPr>
            </w:pPr>
            <w:r>
              <w:rPr>
                <w:i/>
              </w:rPr>
              <w:t>Прим:</w:t>
            </w:r>
            <w:r w:rsidRPr="003C0B1B">
              <w:rPr>
                <w:i/>
                <w:color w:val="244061"/>
              </w:rPr>
              <w:t xml:space="preserve"> Здесь и далее  курсивом выделены примеры </w:t>
            </w:r>
            <w:r>
              <w:rPr>
                <w:i/>
                <w:color w:val="244061"/>
              </w:rPr>
              <w:t xml:space="preserve">приоритетных </w:t>
            </w:r>
            <w:r w:rsidRPr="003C0B1B">
              <w:rPr>
                <w:i/>
                <w:color w:val="244061"/>
              </w:rPr>
              <w:t>проблемных тем</w:t>
            </w:r>
          </w:p>
          <w:p w:rsidR="007013C4" w:rsidRDefault="000340D1" w:rsidP="007013C4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="007013C4">
              <w:rPr>
                <w:b/>
                <w:i/>
              </w:rPr>
              <w:t xml:space="preserve"> </w:t>
            </w:r>
            <w:r w:rsidR="002E2E01">
              <w:rPr>
                <w:b/>
                <w:i/>
              </w:rPr>
              <w:t xml:space="preserve"> Новые парадигмы </w:t>
            </w:r>
            <w:r>
              <w:rPr>
                <w:b/>
                <w:i/>
              </w:rPr>
              <w:t>управленческого образования</w:t>
            </w:r>
            <w:r w:rsidR="002E2E01">
              <w:rPr>
                <w:b/>
                <w:i/>
              </w:rPr>
              <w:t xml:space="preserve">. </w:t>
            </w:r>
            <w:r w:rsidR="002E2E01" w:rsidRPr="00D64B67">
              <w:rPr>
                <w:i/>
              </w:rPr>
              <w:t>«Управление как наука»</w:t>
            </w:r>
            <w:r>
              <w:rPr>
                <w:i/>
              </w:rPr>
              <w:t>,</w:t>
            </w:r>
            <w:r w:rsidR="002E2E01" w:rsidRPr="00D64B67">
              <w:rPr>
                <w:i/>
              </w:rPr>
              <w:t xml:space="preserve"> и «управление как искусство»</w:t>
            </w:r>
            <w:r>
              <w:rPr>
                <w:i/>
              </w:rPr>
              <w:t>, «</w:t>
            </w:r>
            <w:r w:rsidRPr="00D64B67">
              <w:rPr>
                <w:i/>
              </w:rPr>
              <w:t xml:space="preserve">управление как </w:t>
            </w:r>
            <w:r>
              <w:rPr>
                <w:i/>
              </w:rPr>
              <w:t>ремесло»</w:t>
            </w:r>
            <w:r w:rsidR="002E2E01" w:rsidRPr="00D64B67">
              <w:rPr>
                <w:i/>
              </w:rPr>
              <w:t>: влияние п</w:t>
            </w:r>
            <w:r w:rsidR="002E2E01">
              <w:rPr>
                <w:i/>
              </w:rPr>
              <w:t>арадигмы на развитие методологии.</w:t>
            </w:r>
            <w:r w:rsidR="002E2E01" w:rsidRPr="00D64B67">
              <w:rPr>
                <w:i/>
              </w:rPr>
              <w:t xml:space="preserve"> </w:t>
            </w:r>
            <w:r w:rsidR="00D64B67" w:rsidRPr="0070050A">
              <w:rPr>
                <w:i/>
              </w:rPr>
              <w:t xml:space="preserve"> </w:t>
            </w:r>
            <w:r w:rsidR="004D7BC8">
              <w:rPr>
                <w:i/>
              </w:rPr>
              <w:t xml:space="preserve">Новые управленческие </w:t>
            </w:r>
            <w:r>
              <w:rPr>
                <w:i/>
              </w:rPr>
              <w:t>компетенции</w:t>
            </w:r>
            <w:r w:rsidR="004D7BC8">
              <w:rPr>
                <w:i/>
              </w:rPr>
              <w:t xml:space="preserve"> десятилетия</w:t>
            </w:r>
            <w:r>
              <w:rPr>
                <w:i/>
              </w:rPr>
              <w:t>.</w:t>
            </w:r>
            <w:r w:rsidR="004D7BC8">
              <w:rPr>
                <w:i/>
              </w:rPr>
              <w:t xml:space="preserve">  Межсекторное партнёрство в</w:t>
            </w:r>
            <w:r w:rsidR="004D7BC8" w:rsidRPr="00747EA3">
              <w:rPr>
                <w:i/>
              </w:rPr>
              <w:t xml:space="preserve"> подготовк</w:t>
            </w:r>
            <w:r w:rsidR="004D7BC8">
              <w:rPr>
                <w:i/>
              </w:rPr>
              <w:t>е</w:t>
            </w:r>
            <w:r w:rsidR="004D7BC8" w:rsidRPr="00747EA3">
              <w:rPr>
                <w:i/>
              </w:rPr>
              <w:t xml:space="preserve">  управленческих кадров</w:t>
            </w:r>
            <w:r w:rsidR="004D7BC8">
              <w:rPr>
                <w:b/>
                <w:i/>
              </w:rPr>
              <w:t xml:space="preserve">. </w:t>
            </w:r>
            <w:r w:rsidR="004D7BC8">
              <w:rPr>
                <w:i/>
              </w:rPr>
              <w:t xml:space="preserve">Лучшие практики </w:t>
            </w:r>
            <w:r>
              <w:rPr>
                <w:i/>
              </w:rPr>
              <w:t xml:space="preserve">разработки инновационных </w:t>
            </w:r>
            <w:r w:rsidR="004D7BC8">
              <w:rPr>
                <w:i/>
              </w:rPr>
              <w:t xml:space="preserve">образовательных </w:t>
            </w:r>
            <w:r>
              <w:rPr>
                <w:i/>
              </w:rPr>
              <w:t>технологи</w:t>
            </w:r>
            <w:r w:rsidR="004D7BC8">
              <w:rPr>
                <w:i/>
              </w:rPr>
              <w:t xml:space="preserve">й в сфере управленческого </w:t>
            </w:r>
            <w:r w:rsidR="004D7BC8" w:rsidRPr="00747EA3">
              <w:rPr>
                <w:i/>
              </w:rPr>
              <w:t xml:space="preserve">высшего </w:t>
            </w:r>
            <w:r w:rsidR="004D7BC8">
              <w:rPr>
                <w:i/>
              </w:rPr>
              <w:t xml:space="preserve">профессионального </w:t>
            </w:r>
            <w:r w:rsidR="004D7BC8" w:rsidRPr="00747EA3">
              <w:rPr>
                <w:i/>
              </w:rPr>
              <w:t>образования.</w:t>
            </w:r>
            <w:r w:rsidR="007013C4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</w:t>
            </w:r>
            <w:r w:rsidRPr="000340D1">
              <w:rPr>
                <w:i/>
                <w:lang w:val="en-US"/>
              </w:rPr>
              <w:t>Edutainment</w:t>
            </w:r>
            <w:r w:rsidRPr="000340D1">
              <w:rPr>
                <w:i/>
              </w:rPr>
              <w:t xml:space="preserve"> в </w:t>
            </w:r>
            <w:proofErr w:type="spellStart"/>
            <w:r w:rsidRPr="000340D1">
              <w:rPr>
                <w:i/>
              </w:rPr>
              <w:t>бизнес-образовании</w:t>
            </w:r>
            <w:proofErr w:type="spellEnd"/>
            <w:r>
              <w:rPr>
                <w:i/>
              </w:rPr>
              <w:t xml:space="preserve">. Управленческие </w:t>
            </w:r>
            <w:proofErr w:type="spellStart"/>
            <w:r>
              <w:rPr>
                <w:i/>
              </w:rPr>
              <w:t>игротехники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Видеокейсы</w:t>
            </w:r>
            <w:proofErr w:type="spellEnd"/>
            <w:r>
              <w:rPr>
                <w:i/>
              </w:rPr>
              <w:t xml:space="preserve"> в образовательном процессе.</w:t>
            </w:r>
          </w:p>
          <w:p w:rsidR="004D7BC8" w:rsidRDefault="004D7BC8" w:rsidP="004D7BC8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  <w:r w:rsidRPr="004D7BC8">
              <w:rPr>
                <w:b/>
                <w:i/>
              </w:rPr>
              <w:t xml:space="preserve">Инструменты </w:t>
            </w:r>
            <w:r w:rsidR="002E2E01">
              <w:rPr>
                <w:b/>
                <w:i/>
              </w:rPr>
              <w:t>и технологии менеджмента</w:t>
            </w:r>
            <w:proofErr w:type="gramStart"/>
            <w:r w:rsidR="000340D1" w:rsidRPr="000340D1">
              <w:rPr>
                <w:b/>
                <w:i/>
              </w:rPr>
              <w:t xml:space="preserve"> </w:t>
            </w:r>
            <w:r w:rsidRPr="00A676B6">
              <w:rPr>
                <w:b/>
                <w:i/>
              </w:rPr>
              <w:t>.</w:t>
            </w:r>
            <w:proofErr w:type="gramEnd"/>
            <w:r>
              <w:rPr>
                <w:i/>
              </w:rPr>
              <w:t xml:space="preserve"> </w:t>
            </w:r>
            <w:r w:rsidR="007013C4">
              <w:rPr>
                <w:i/>
              </w:rPr>
              <w:t>Модели эффективности при переходе на новый технологический уклад</w:t>
            </w:r>
            <w:r w:rsidR="002E2E01">
              <w:rPr>
                <w:i/>
              </w:rPr>
              <w:t>.</w:t>
            </w:r>
            <w:r w:rsidR="007013C4" w:rsidRPr="007013C4">
              <w:rPr>
                <w:i/>
              </w:rPr>
              <w:t xml:space="preserve"> </w:t>
            </w:r>
            <w:r w:rsidR="005C3C4D">
              <w:rPr>
                <w:i/>
              </w:rPr>
              <w:t xml:space="preserve"> Новые «рецепты успеха» от  управленческого консультирования. </w:t>
            </w:r>
            <w:r w:rsidR="007013C4">
              <w:rPr>
                <w:i/>
              </w:rPr>
              <w:t xml:space="preserve">Портфель </w:t>
            </w:r>
            <w:r>
              <w:rPr>
                <w:i/>
              </w:rPr>
              <w:t>инструментария управления развитие</w:t>
            </w:r>
            <w:r w:rsidR="00A676B6">
              <w:rPr>
                <w:i/>
              </w:rPr>
              <w:t>м</w:t>
            </w:r>
            <w:r>
              <w:rPr>
                <w:i/>
              </w:rPr>
              <w:t xml:space="preserve"> и улучшени</w:t>
            </w:r>
            <w:r w:rsidR="00A676B6">
              <w:rPr>
                <w:i/>
              </w:rPr>
              <w:t>я</w:t>
            </w:r>
            <w:r>
              <w:rPr>
                <w:i/>
              </w:rPr>
              <w:t>м</w:t>
            </w:r>
            <w:r w:rsidR="00A676B6">
              <w:rPr>
                <w:i/>
              </w:rPr>
              <w:t>и</w:t>
            </w:r>
            <w:r w:rsidR="007013C4">
              <w:rPr>
                <w:i/>
              </w:rPr>
              <w:t xml:space="preserve"> 2010-2020</w:t>
            </w:r>
            <w:r>
              <w:rPr>
                <w:i/>
              </w:rPr>
              <w:t xml:space="preserve">. </w:t>
            </w:r>
            <w:r w:rsidR="007013C4">
              <w:rPr>
                <w:i/>
              </w:rPr>
              <w:t xml:space="preserve">Формирование аналитических служб и развитие компетенций внутренних консультантов  </w:t>
            </w:r>
            <w:r w:rsidR="007013C4" w:rsidRPr="00D64B67">
              <w:rPr>
                <w:i/>
              </w:rPr>
              <w:t xml:space="preserve"> Логический анализ управленческих решений</w:t>
            </w:r>
            <w:r w:rsidR="007013C4">
              <w:rPr>
                <w:i/>
              </w:rPr>
              <w:t>. Развитие практики</w:t>
            </w:r>
            <w:r w:rsidR="005C3C4D">
              <w:rPr>
                <w:i/>
              </w:rPr>
              <w:t xml:space="preserve"> стратегического</w:t>
            </w:r>
            <w:r w:rsidR="007013C4">
              <w:rPr>
                <w:i/>
              </w:rPr>
              <w:t xml:space="preserve"> </w:t>
            </w:r>
            <w:r w:rsidR="005C3C4D">
              <w:rPr>
                <w:i/>
              </w:rPr>
              <w:t xml:space="preserve">инновационного </w:t>
            </w:r>
            <w:r w:rsidR="007013C4">
              <w:rPr>
                <w:i/>
              </w:rPr>
              <w:t>п</w:t>
            </w:r>
            <w:r w:rsidR="002E2E01">
              <w:rPr>
                <w:i/>
              </w:rPr>
              <w:t>роектн</w:t>
            </w:r>
            <w:r w:rsidR="005C3C4D">
              <w:rPr>
                <w:i/>
              </w:rPr>
              <w:t>ого</w:t>
            </w:r>
            <w:r w:rsidR="002E2E01">
              <w:rPr>
                <w:i/>
              </w:rPr>
              <w:t xml:space="preserve"> и программн</w:t>
            </w:r>
            <w:r w:rsidR="005C3C4D">
              <w:rPr>
                <w:i/>
              </w:rPr>
              <w:t>ого</w:t>
            </w:r>
            <w:r w:rsidR="002E2E01">
              <w:rPr>
                <w:i/>
              </w:rPr>
              <w:t xml:space="preserve"> мене</w:t>
            </w:r>
            <w:r>
              <w:rPr>
                <w:i/>
              </w:rPr>
              <w:t>джмент</w:t>
            </w:r>
            <w:r w:rsidR="005C3C4D">
              <w:rPr>
                <w:i/>
              </w:rPr>
              <w:t>а</w:t>
            </w:r>
            <w:r>
              <w:rPr>
                <w:i/>
              </w:rPr>
              <w:t xml:space="preserve">. </w:t>
            </w:r>
            <w:r w:rsidR="000340D1" w:rsidRPr="000340D1">
              <w:rPr>
                <w:i/>
              </w:rPr>
              <w:t xml:space="preserve"> </w:t>
            </w:r>
            <w:r>
              <w:rPr>
                <w:i/>
              </w:rPr>
              <w:t xml:space="preserve"> Менеджмент ка</w:t>
            </w:r>
            <w:r w:rsidR="00A676B6">
              <w:rPr>
                <w:i/>
              </w:rPr>
              <w:t>чест</w:t>
            </w:r>
            <w:r>
              <w:rPr>
                <w:i/>
              </w:rPr>
              <w:t>ва</w:t>
            </w:r>
            <w:r w:rsidR="00A676B6">
              <w:rPr>
                <w:i/>
              </w:rPr>
              <w:t xml:space="preserve"> </w:t>
            </w:r>
            <w:r>
              <w:rPr>
                <w:i/>
              </w:rPr>
              <w:t>и управлени</w:t>
            </w:r>
            <w:r w:rsidR="005C3C4D">
              <w:rPr>
                <w:i/>
              </w:rPr>
              <w:t xml:space="preserve">е изменениями. </w:t>
            </w:r>
            <w:proofErr w:type="gramStart"/>
            <w:r w:rsidR="005C3C4D">
              <w:rPr>
                <w:i/>
              </w:rPr>
              <w:t>Бережливые</w:t>
            </w:r>
            <w:proofErr w:type="gramEnd"/>
            <w:r w:rsidR="005C3C4D">
              <w:rPr>
                <w:i/>
              </w:rPr>
              <w:t xml:space="preserve"> 6 сигм</w:t>
            </w:r>
            <w:r>
              <w:rPr>
                <w:i/>
              </w:rPr>
              <w:t>. Управление знаниями и обучающиеся организации</w:t>
            </w:r>
            <w:r w:rsidR="007013C4">
              <w:rPr>
                <w:i/>
              </w:rPr>
              <w:t xml:space="preserve">. </w:t>
            </w:r>
            <w:r>
              <w:rPr>
                <w:i/>
              </w:rPr>
              <w:t xml:space="preserve"> Лучшие </w:t>
            </w:r>
            <w:r w:rsidR="007013C4">
              <w:rPr>
                <w:i/>
              </w:rPr>
              <w:t xml:space="preserve">управленческие </w:t>
            </w:r>
            <w:r>
              <w:rPr>
                <w:i/>
              </w:rPr>
              <w:t xml:space="preserve">практики отечественных компаний. </w:t>
            </w:r>
            <w:r w:rsidR="007013C4">
              <w:rPr>
                <w:i/>
              </w:rPr>
              <w:t xml:space="preserve"> </w:t>
            </w:r>
          </w:p>
          <w:p w:rsidR="007013C4" w:rsidRPr="0070050A" w:rsidRDefault="007013C4" w:rsidP="007013C4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both"/>
              <w:rPr>
                <w:i/>
              </w:rPr>
            </w:pPr>
            <w:r>
              <w:rPr>
                <w:b/>
                <w:i/>
              </w:rPr>
              <w:t>Инновационные технологии государственного управления.</w:t>
            </w:r>
            <w:r w:rsidRPr="00D72A65">
              <w:rPr>
                <w:b/>
                <w:i/>
              </w:rPr>
              <w:t xml:space="preserve"> </w:t>
            </w:r>
            <w:r w:rsidRPr="00D72A65">
              <w:rPr>
                <w:i/>
              </w:rPr>
              <w:t xml:space="preserve">Государственное стратегическое планирование. </w:t>
            </w:r>
            <w:r w:rsidRPr="00C96518">
              <w:rPr>
                <w:i/>
              </w:rPr>
              <w:t>Электронное правительство,</w:t>
            </w:r>
            <w:r>
              <w:rPr>
                <w:i/>
              </w:rPr>
              <w:t xml:space="preserve"> «</w:t>
            </w:r>
            <w:r w:rsidRPr="00C96518">
              <w:rPr>
                <w:i/>
              </w:rPr>
              <w:t xml:space="preserve">Умное </w:t>
            </w:r>
            <w:r>
              <w:rPr>
                <w:i/>
              </w:rPr>
              <w:t>(</w:t>
            </w:r>
            <w:r>
              <w:rPr>
                <w:i/>
                <w:lang w:val="en-US"/>
              </w:rPr>
              <w:t>smart</w:t>
            </w:r>
            <w:r>
              <w:rPr>
                <w:i/>
              </w:rPr>
              <w:t xml:space="preserve">) </w:t>
            </w:r>
            <w:r w:rsidRPr="00C96518">
              <w:rPr>
                <w:i/>
              </w:rPr>
              <w:t>г</w:t>
            </w:r>
            <w:r w:rsidRPr="0070050A">
              <w:rPr>
                <w:i/>
              </w:rPr>
              <w:t>осударство»</w:t>
            </w:r>
            <w:r>
              <w:rPr>
                <w:i/>
              </w:rPr>
              <w:t>.</w:t>
            </w:r>
            <w:r w:rsidRPr="0070050A">
              <w:rPr>
                <w:i/>
              </w:rPr>
              <w:t xml:space="preserve"> «</w:t>
            </w:r>
            <w:r>
              <w:rPr>
                <w:i/>
              </w:rPr>
              <w:t>Б</w:t>
            </w:r>
            <w:r w:rsidRPr="0070050A">
              <w:rPr>
                <w:i/>
              </w:rPr>
              <w:t>ережливое</w:t>
            </w:r>
            <w:r>
              <w:rPr>
                <w:i/>
              </w:rPr>
              <w:t xml:space="preserve"> (</w:t>
            </w:r>
            <w:r>
              <w:rPr>
                <w:i/>
                <w:lang w:val="en-US"/>
              </w:rPr>
              <w:t>lean</w:t>
            </w:r>
            <w:r w:rsidRPr="00D72A65">
              <w:rPr>
                <w:i/>
              </w:rPr>
              <w:t>)</w:t>
            </w:r>
            <w:r w:rsidRPr="0070050A">
              <w:rPr>
                <w:i/>
              </w:rPr>
              <w:t xml:space="preserve"> государство»</w:t>
            </w:r>
            <w:r>
              <w:rPr>
                <w:i/>
              </w:rPr>
              <w:t>.</w:t>
            </w:r>
            <w:r w:rsidRPr="0070050A">
              <w:rPr>
                <w:i/>
              </w:rPr>
              <w:t xml:space="preserve"> </w:t>
            </w:r>
            <w:r>
              <w:rPr>
                <w:i/>
              </w:rPr>
              <w:t xml:space="preserve">СМК и </w:t>
            </w:r>
            <w:r w:rsidRPr="0070050A">
              <w:rPr>
                <w:i/>
              </w:rPr>
              <w:t>управление знаниями в государственной сфере</w:t>
            </w:r>
            <w:r>
              <w:rPr>
                <w:i/>
              </w:rPr>
              <w:t xml:space="preserve">. </w:t>
            </w:r>
            <w:r w:rsidR="005C3C4D">
              <w:rPr>
                <w:i/>
              </w:rPr>
              <w:t xml:space="preserve"> </w:t>
            </w:r>
            <w:r w:rsidRPr="000105AF">
              <w:rPr>
                <w:i/>
              </w:rPr>
              <w:t xml:space="preserve">   </w:t>
            </w:r>
            <w:r w:rsidR="000105AF">
              <w:rPr>
                <w:i/>
              </w:rPr>
              <w:t xml:space="preserve">Межгосударственное экономическое сотрудничество в рамках </w:t>
            </w:r>
            <w:proofErr w:type="spellStart"/>
            <w:r w:rsidR="000105AF">
              <w:rPr>
                <w:i/>
              </w:rPr>
              <w:t>ЕврАзЭс</w:t>
            </w:r>
            <w:proofErr w:type="spellEnd"/>
            <w:r w:rsidR="000105AF">
              <w:rPr>
                <w:i/>
              </w:rPr>
              <w:t>.</w:t>
            </w:r>
          </w:p>
          <w:p w:rsidR="00A676B6" w:rsidRPr="00A676B6" w:rsidRDefault="002E2E01" w:rsidP="004D7BC8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both"/>
              <w:rPr>
                <w:i/>
              </w:rPr>
            </w:pPr>
            <w:r>
              <w:rPr>
                <w:b/>
                <w:i/>
              </w:rPr>
              <w:t>Рецепты успешного управлени</w:t>
            </w:r>
            <w:r w:rsidR="005C3C4D">
              <w:rPr>
                <w:b/>
                <w:i/>
              </w:rPr>
              <w:t>я</w:t>
            </w:r>
            <w:r>
              <w:rPr>
                <w:b/>
                <w:i/>
              </w:rPr>
              <w:t xml:space="preserve"> в организациях</w:t>
            </w:r>
            <w:r w:rsidR="00A676B6" w:rsidRPr="00A676B6">
              <w:rPr>
                <w:b/>
                <w:i/>
              </w:rPr>
              <w:t xml:space="preserve"> третьего сектора. </w:t>
            </w:r>
            <w:r w:rsidR="00A676B6">
              <w:rPr>
                <w:i/>
              </w:rPr>
              <w:t xml:space="preserve">Особенности управления </w:t>
            </w:r>
            <w:r>
              <w:rPr>
                <w:i/>
              </w:rPr>
              <w:t xml:space="preserve">в </w:t>
            </w:r>
            <w:r w:rsidR="00A676B6">
              <w:rPr>
                <w:i/>
              </w:rPr>
              <w:t>НКО. Социально-ориентированные некоммерческие организации (СО НКО) в России и мире. Практики государственной поддержки СО НКО. Развитие социального предпринимательства. НКО и благотворительность.</w:t>
            </w:r>
            <w:r>
              <w:rPr>
                <w:i/>
              </w:rPr>
              <w:t xml:space="preserve"> Практика управления </w:t>
            </w:r>
            <w:proofErr w:type="spellStart"/>
            <w:r>
              <w:rPr>
                <w:i/>
              </w:rPr>
              <w:t>эндаументами</w:t>
            </w:r>
            <w:proofErr w:type="spellEnd"/>
            <w:r>
              <w:rPr>
                <w:i/>
              </w:rPr>
              <w:t>. Лучшие практики проектов по благотворительности</w:t>
            </w:r>
            <w:r w:rsidR="005C3C4D">
              <w:rPr>
                <w:i/>
              </w:rPr>
              <w:t xml:space="preserve">. Модели работы с волонтёрами. Отчётность НКО. Инновационные технологии </w:t>
            </w:r>
            <w:proofErr w:type="spellStart"/>
            <w:r w:rsidR="005C3C4D">
              <w:rPr>
                <w:i/>
              </w:rPr>
              <w:t>фандрайзинга</w:t>
            </w:r>
            <w:proofErr w:type="spellEnd"/>
            <w:r w:rsidR="005C3C4D">
              <w:rPr>
                <w:i/>
              </w:rPr>
              <w:t xml:space="preserve">.  </w:t>
            </w:r>
          </w:p>
          <w:p w:rsidR="009971F2" w:rsidRPr="007013C4" w:rsidRDefault="009971F2" w:rsidP="009971F2">
            <w:pPr>
              <w:spacing w:line="276" w:lineRule="auto"/>
              <w:ind w:left="644"/>
              <w:jc w:val="both"/>
            </w:pPr>
          </w:p>
          <w:p w:rsidR="00C87A8A" w:rsidRDefault="00193D79" w:rsidP="009971F2">
            <w:pPr>
              <w:spacing w:line="276" w:lineRule="auto"/>
              <w:ind w:left="644"/>
              <w:jc w:val="both"/>
            </w:pPr>
            <w:r>
              <w:t>т</w:t>
            </w:r>
            <w:r w:rsidR="00C87A8A">
              <w:t xml:space="preserve">акже принимаются материалы по другим направлениям, соответствующим </w:t>
            </w:r>
            <w:r w:rsidR="00D64B67">
              <w:t xml:space="preserve">общей </w:t>
            </w:r>
            <w:r w:rsidR="00C87A8A">
              <w:t xml:space="preserve">теме </w:t>
            </w:r>
            <w:r w:rsidR="00C87A8A">
              <w:lastRenderedPageBreak/>
              <w:t>конференции).</w:t>
            </w:r>
          </w:p>
          <w:p w:rsidR="0095209B" w:rsidRDefault="0095209B" w:rsidP="009971F2">
            <w:pPr>
              <w:spacing w:line="276" w:lineRule="auto"/>
              <w:ind w:left="644"/>
              <w:jc w:val="both"/>
            </w:pPr>
          </w:p>
          <w:p w:rsidR="0095209B" w:rsidRDefault="0095209B" w:rsidP="009971F2">
            <w:pPr>
              <w:spacing w:line="276" w:lineRule="auto"/>
              <w:ind w:left="644"/>
              <w:jc w:val="both"/>
            </w:pPr>
          </w:p>
          <w:p w:rsidR="0070050A" w:rsidRDefault="0070050A" w:rsidP="006D6F1C">
            <w:pPr>
              <w:spacing w:line="276" w:lineRule="auto"/>
              <w:ind w:left="284"/>
            </w:pPr>
          </w:p>
          <w:p w:rsidR="00603F79" w:rsidRDefault="00603F79" w:rsidP="006D6F1C">
            <w:pPr>
              <w:spacing w:line="276" w:lineRule="auto"/>
              <w:ind w:left="284"/>
              <w:jc w:val="both"/>
            </w:pPr>
            <w:r>
              <w:t xml:space="preserve">В рамках очной сессии работу студенческой секции </w:t>
            </w:r>
            <w:r w:rsidR="001B1080">
              <w:t>завершит</w:t>
            </w:r>
            <w:r>
              <w:t xml:space="preserve">  круглый стол  «Философия управления» при участии ведущих профессоров и преподавателей МГУ и иных вузов</w:t>
            </w:r>
            <w:r w:rsidR="001B1080">
              <w:t>, коллег профессора М.И. Панова.</w:t>
            </w:r>
          </w:p>
          <w:p w:rsidR="00725177" w:rsidRDefault="00725177" w:rsidP="006D6F1C">
            <w:pPr>
              <w:spacing w:line="276" w:lineRule="auto"/>
              <w:ind w:left="284"/>
              <w:jc w:val="both"/>
              <w:rPr>
                <w:b/>
                <w:i/>
              </w:rPr>
            </w:pPr>
            <w:r w:rsidRPr="00725177">
              <w:rPr>
                <w:b/>
                <w:i/>
              </w:rPr>
              <w:t xml:space="preserve">Сборники материалов конференций прошлых лет доступны по гиперссылкам: за </w:t>
            </w:r>
            <w:hyperlink r:id="rId8" w:history="1">
              <w:r w:rsidR="002E2E01">
                <w:rPr>
                  <w:rStyle w:val="a6"/>
                  <w:b/>
                  <w:i/>
                </w:rPr>
                <w:t xml:space="preserve">2014 </w:t>
              </w:r>
            </w:hyperlink>
            <w:r w:rsidRPr="00725177">
              <w:rPr>
                <w:b/>
                <w:i/>
              </w:rPr>
              <w:t xml:space="preserve"> , за </w:t>
            </w:r>
            <w:hyperlink r:id="rId9" w:history="1">
              <w:r w:rsidR="002E2E01" w:rsidRPr="002E2E01">
                <w:rPr>
                  <w:rStyle w:val="a6"/>
                  <w:b/>
                  <w:i/>
                </w:rPr>
                <w:t>2015</w:t>
              </w:r>
            </w:hyperlink>
            <w:r w:rsidR="004D7BC8">
              <w:rPr>
                <w:b/>
                <w:i/>
              </w:rPr>
              <w:t xml:space="preserve">, за </w:t>
            </w:r>
            <w:hyperlink r:id="rId10" w:history="1">
              <w:r w:rsidR="002E2E01" w:rsidRPr="002E2E01">
                <w:rPr>
                  <w:rStyle w:val="a6"/>
                  <w:b/>
                  <w:i/>
                </w:rPr>
                <w:t>2016</w:t>
              </w:r>
            </w:hyperlink>
            <w:r w:rsidR="002E2E01">
              <w:rPr>
                <w:b/>
                <w:i/>
              </w:rPr>
              <w:t xml:space="preserve"> , </w:t>
            </w:r>
            <w:hyperlink r:id="rId11" w:history="1">
              <w:r w:rsidR="000340D1" w:rsidRPr="000340D1">
                <w:rPr>
                  <w:rStyle w:val="a6"/>
                  <w:b/>
                  <w:i/>
                </w:rPr>
                <w:t>2017</w:t>
              </w:r>
            </w:hyperlink>
            <w:r w:rsidR="000340D1">
              <w:rPr>
                <w:b/>
                <w:i/>
              </w:rPr>
              <w:t xml:space="preserve">, </w:t>
            </w:r>
            <w:hyperlink r:id="rId12" w:history="1">
              <w:r w:rsidR="000340D1" w:rsidRPr="000340D1">
                <w:rPr>
                  <w:rStyle w:val="a6"/>
                  <w:b/>
                  <w:i/>
                </w:rPr>
                <w:t>2018</w:t>
              </w:r>
            </w:hyperlink>
            <w:r w:rsidR="000340D1">
              <w:rPr>
                <w:b/>
                <w:i/>
              </w:rPr>
              <w:t xml:space="preserve"> год.</w:t>
            </w:r>
          </w:p>
          <w:p w:rsidR="004D7BC8" w:rsidRPr="00725177" w:rsidRDefault="004D7BC8" w:rsidP="006D6F1C">
            <w:pPr>
              <w:spacing w:line="276" w:lineRule="auto"/>
              <w:ind w:left="284"/>
              <w:jc w:val="both"/>
              <w:rPr>
                <w:b/>
                <w:i/>
              </w:rPr>
            </w:pPr>
          </w:p>
          <w:p w:rsidR="00603F79" w:rsidRDefault="00603F79" w:rsidP="006D6F1C">
            <w:pPr>
              <w:spacing w:line="276" w:lineRule="auto"/>
              <w:ind w:left="284"/>
              <w:jc w:val="both"/>
            </w:pPr>
          </w:p>
        </w:tc>
      </w:tr>
      <w:tr w:rsidR="00C87A8A" w:rsidTr="000340D1">
        <w:trPr>
          <w:tblCellSpacing w:w="0" w:type="dxa"/>
        </w:trPr>
        <w:tc>
          <w:tcPr>
            <w:tcW w:w="9782" w:type="dxa"/>
            <w:hideMark/>
          </w:tcPr>
          <w:p w:rsidR="00C87A8A" w:rsidRDefault="00114B5F" w:rsidP="006D6F1C">
            <w:pPr>
              <w:pStyle w:val="2"/>
              <w:spacing w:before="0" w:beforeAutospacing="0" w:after="0" w:afterAutospacing="0" w:line="276" w:lineRule="auto"/>
              <w:ind w:left="284"/>
              <w:jc w:val="center"/>
            </w:pPr>
            <w:r>
              <w:rPr>
                <w:rStyle w:val="a4"/>
                <w:color w:val="003366"/>
              </w:rPr>
              <w:lastRenderedPageBreak/>
              <w:t>Отправка заявки и материалов</w:t>
            </w:r>
          </w:p>
          <w:p w:rsidR="00C87A8A" w:rsidRDefault="00C87A8A" w:rsidP="006D6F1C">
            <w:pPr>
              <w:pStyle w:val="a3"/>
              <w:spacing w:before="0" w:beforeAutospacing="0" w:after="0" w:afterAutospacing="0" w:line="276" w:lineRule="auto"/>
              <w:ind w:left="284"/>
              <w:jc w:val="both"/>
            </w:pPr>
            <w:r>
              <w:t xml:space="preserve"> </w:t>
            </w:r>
          </w:p>
          <w:p w:rsidR="00A676B6" w:rsidRDefault="00C87A8A" w:rsidP="006D6F1C">
            <w:pPr>
              <w:pStyle w:val="a3"/>
              <w:spacing w:before="0" w:beforeAutospacing="0" w:after="0" w:afterAutospacing="0" w:line="276" w:lineRule="auto"/>
              <w:ind w:left="284"/>
              <w:jc w:val="both"/>
              <w:rPr>
                <w:sz w:val="22"/>
                <w:szCs w:val="22"/>
              </w:rPr>
            </w:pPr>
            <w:r w:rsidRPr="00C96518">
              <w:rPr>
                <w:sz w:val="22"/>
                <w:szCs w:val="22"/>
              </w:rPr>
              <w:t xml:space="preserve">Полные тексты </w:t>
            </w:r>
            <w:r w:rsidR="000340D1">
              <w:rPr>
                <w:sz w:val="22"/>
                <w:szCs w:val="22"/>
              </w:rPr>
              <w:t>статей</w:t>
            </w:r>
            <w:r w:rsidRPr="00C96518">
              <w:rPr>
                <w:sz w:val="22"/>
                <w:szCs w:val="22"/>
              </w:rPr>
              <w:t xml:space="preserve"> (до 20 000 знаков) принимаются </w:t>
            </w:r>
            <w:r w:rsidRPr="00C96518">
              <w:rPr>
                <w:rStyle w:val="a4"/>
                <w:sz w:val="22"/>
                <w:szCs w:val="22"/>
              </w:rPr>
              <w:t xml:space="preserve">до </w:t>
            </w:r>
            <w:r w:rsidR="00114B5F">
              <w:rPr>
                <w:rStyle w:val="a4"/>
                <w:sz w:val="22"/>
                <w:szCs w:val="22"/>
              </w:rPr>
              <w:t>20</w:t>
            </w:r>
            <w:r w:rsidRPr="00C96518">
              <w:rPr>
                <w:rStyle w:val="a4"/>
                <w:sz w:val="22"/>
                <w:szCs w:val="22"/>
              </w:rPr>
              <w:t xml:space="preserve"> </w:t>
            </w:r>
            <w:r w:rsidR="000340D1">
              <w:rPr>
                <w:rStyle w:val="a4"/>
                <w:sz w:val="22"/>
                <w:szCs w:val="22"/>
              </w:rPr>
              <w:t>дека</w:t>
            </w:r>
            <w:r w:rsidR="00866177" w:rsidRPr="00C96518">
              <w:rPr>
                <w:rStyle w:val="a4"/>
                <w:sz w:val="22"/>
                <w:szCs w:val="22"/>
              </w:rPr>
              <w:t>бря</w:t>
            </w:r>
            <w:r w:rsidRPr="00C96518">
              <w:rPr>
                <w:rStyle w:val="a4"/>
                <w:sz w:val="22"/>
                <w:szCs w:val="22"/>
              </w:rPr>
              <w:t xml:space="preserve">  201</w:t>
            </w:r>
            <w:r w:rsidR="000340D1">
              <w:rPr>
                <w:rStyle w:val="a4"/>
                <w:sz w:val="22"/>
                <w:szCs w:val="22"/>
              </w:rPr>
              <w:t>9</w:t>
            </w:r>
            <w:r w:rsidRPr="00C96518">
              <w:rPr>
                <w:rStyle w:val="a4"/>
                <w:sz w:val="22"/>
                <w:szCs w:val="22"/>
              </w:rPr>
              <w:t> г.</w:t>
            </w:r>
            <w:r w:rsidRPr="00C96518">
              <w:rPr>
                <w:sz w:val="22"/>
                <w:szCs w:val="22"/>
              </w:rPr>
              <w:t xml:space="preserve"> </w:t>
            </w:r>
          </w:p>
          <w:p w:rsidR="00CD44BB" w:rsidRDefault="00A676B6" w:rsidP="00CD44BB">
            <w:pPr>
              <w:pStyle w:val="a3"/>
              <w:spacing w:before="0" w:beforeAutospacing="0" w:after="0" w:afterAutospacing="0" w:line="276" w:lineRule="auto"/>
              <w:ind w:left="284"/>
              <w:jc w:val="both"/>
              <w:rPr>
                <w:sz w:val="22"/>
                <w:szCs w:val="22"/>
              </w:rPr>
            </w:pPr>
            <w:r w:rsidRPr="00A676B6">
              <w:rPr>
                <w:sz w:val="22"/>
                <w:szCs w:val="22"/>
              </w:rPr>
              <w:t xml:space="preserve">- </w:t>
            </w:r>
            <w:r w:rsidR="00C87A8A" w:rsidRPr="00C96518">
              <w:rPr>
                <w:sz w:val="22"/>
                <w:szCs w:val="22"/>
              </w:rPr>
              <w:t>по электронной почте</w:t>
            </w:r>
            <w:r w:rsidR="00C87A8A" w:rsidRPr="00114B5F">
              <w:rPr>
                <w:sz w:val="22"/>
                <w:szCs w:val="22"/>
              </w:rPr>
              <w:t xml:space="preserve">  </w:t>
            </w:r>
            <w:proofErr w:type="spellStart"/>
            <w:r w:rsidR="002F36E8" w:rsidRPr="00114B5F">
              <w:rPr>
                <w:b/>
                <w:sz w:val="22"/>
                <w:szCs w:val="22"/>
                <w:u w:val="single"/>
                <w:lang w:val="en-US"/>
              </w:rPr>
              <w:t>ttu</w:t>
            </w:r>
            <w:proofErr w:type="spellEnd"/>
            <w:r w:rsidR="002F36E8" w:rsidRPr="00114B5F">
              <w:rPr>
                <w:b/>
                <w:sz w:val="22"/>
                <w:szCs w:val="22"/>
                <w:u w:val="single"/>
              </w:rPr>
              <w:t>.</w:t>
            </w:r>
            <w:r w:rsidR="002F36E8" w:rsidRPr="00114B5F">
              <w:rPr>
                <w:b/>
                <w:sz w:val="22"/>
                <w:szCs w:val="22"/>
                <w:u w:val="single"/>
                <w:lang w:val="en-US"/>
              </w:rPr>
              <w:t>spa</w:t>
            </w:r>
            <w:r w:rsidR="002F36E8" w:rsidRPr="00114B5F">
              <w:rPr>
                <w:b/>
                <w:sz w:val="22"/>
                <w:szCs w:val="22"/>
                <w:u w:val="single"/>
              </w:rPr>
              <w:t>@</w:t>
            </w:r>
            <w:proofErr w:type="spellStart"/>
            <w:r w:rsidR="002F36E8" w:rsidRPr="00114B5F">
              <w:rPr>
                <w:b/>
                <w:sz w:val="22"/>
                <w:szCs w:val="22"/>
                <w:u w:val="single"/>
                <w:lang w:val="en-US"/>
              </w:rPr>
              <w:t>yandex</w:t>
            </w:r>
            <w:proofErr w:type="spellEnd"/>
            <w:r w:rsidR="002F36E8" w:rsidRPr="00114B5F">
              <w:rPr>
                <w:b/>
                <w:sz w:val="22"/>
                <w:szCs w:val="22"/>
                <w:u w:val="single"/>
              </w:rPr>
              <w:t>.</w:t>
            </w:r>
            <w:r w:rsidR="002F36E8" w:rsidRPr="00114B5F">
              <w:rPr>
                <w:b/>
                <w:sz w:val="22"/>
                <w:szCs w:val="22"/>
                <w:u w:val="single"/>
                <w:lang w:val="en-US"/>
              </w:rPr>
              <w:t>ru</w:t>
            </w:r>
            <w:r w:rsidR="00C87A8A" w:rsidRPr="00114B5F">
              <w:rPr>
                <w:b/>
                <w:sz w:val="22"/>
                <w:szCs w:val="22"/>
                <w:u w:val="single"/>
              </w:rPr>
              <w:t xml:space="preserve"> </w:t>
            </w:r>
            <w:r w:rsidR="00193D79" w:rsidRPr="00114B5F">
              <w:rPr>
                <w:b/>
                <w:sz w:val="22"/>
                <w:szCs w:val="22"/>
              </w:rPr>
              <w:t xml:space="preserve"> </w:t>
            </w:r>
            <w:r w:rsidR="00480D10" w:rsidRPr="00C96518">
              <w:rPr>
                <w:sz w:val="22"/>
                <w:szCs w:val="22"/>
                <w:lang w:val="en-US"/>
              </w:rPr>
              <w:t>c</w:t>
            </w:r>
            <w:r w:rsidR="00480D10" w:rsidRPr="00C96518">
              <w:rPr>
                <w:sz w:val="22"/>
                <w:szCs w:val="22"/>
              </w:rPr>
              <w:t xml:space="preserve"> пометкой</w:t>
            </w:r>
            <w:r w:rsidR="00725D01" w:rsidRPr="00C96518">
              <w:rPr>
                <w:sz w:val="22"/>
                <w:szCs w:val="22"/>
              </w:rPr>
              <w:t xml:space="preserve"> в теме письма «</w:t>
            </w:r>
            <w:r w:rsidR="0070050A" w:rsidRPr="00C96518">
              <w:rPr>
                <w:sz w:val="22"/>
                <w:szCs w:val="22"/>
              </w:rPr>
              <w:t>Конференция памяти М.И. Панова).</w:t>
            </w:r>
          </w:p>
          <w:p w:rsidR="00CD44BB" w:rsidRPr="00A676B6" w:rsidRDefault="00CD44BB" w:rsidP="00CD44BB">
            <w:pPr>
              <w:pStyle w:val="a3"/>
              <w:spacing w:before="0" w:beforeAutospacing="0" w:after="0" w:afterAutospacing="0" w:line="276" w:lineRule="auto"/>
              <w:ind w:left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посредством системы электронной регистрации на портале </w:t>
            </w:r>
            <w:proofErr w:type="spellStart"/>
            <w:r>
              <w:rPr>
                <w:sz w:val="22"/>
                <w:szCs w:val="22"/>
                <w:lang w:val="en-US"/>
              </w:rPr>
              <w:t>lomonosov</w:t>
            </w:r>
            <w:proofErr w:type="spellEnd"/>
            <w:r w:rsidRPr="00A676B6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msu</w:t>
            </w:r>
            <w:proofErr w:type="spellEnd"/>
            <w:r w:rsidRPr="00A676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 xml:space="preserve"> (прямая ссылка будет сообщена позднее);</w:t>
            </w:r>
            <w:r w:rsidRPr="00A676B6">
              <w:rPr>
                <w:sz w:val="22"/>
                <w:szCs w:val="22"/>
              </w:rPr>
              <w:t xml:space="preserve"> </w:t>
            </w:r>
          </w:p>
          <w:p w:rsidR="00C87A8A" w:rsidRPr="00C96518" w:rsidRDefault="00C87A8A" w:rsidP="006D6F1C">
            <w:pPr>
              <w:pStyle w:val="a3"/>
              <w:spacing w:before="0" w:beforeAutospacing="0" w:after="0" w:afterAutospacing="0" w:line="276" w:lineRule="auto"/>
              <w:ind w:left="284"/>
              <w:jc w:val="both"/>
              <w:rPr>
                <w:sz w:val="22"/>
                <w:szCs w:val="22"/>
              </w:rPr>
            </w:pPr>
          </w:p>
          <w:p w:rsidR="00C87A8A" w:rsidRPr="00C96518" w:rsidRDefault="00C87A8A" w:rsidP="006D6F1C">
            <w:pPr>
              <w:pStyle w:val="a3"/>
              <w:spacing w:before="0" w:beforeAutospacing="0" w:after="0" w:afterAutospacing="0" w:line="276" w:lineRule="auto"/>
              <w:ind w:left="284"/>
              <w:jc w:val="both"/>
              <w:rPr>
                <w:sz w:val="22"/>
                <w:szCs w:val="22"/>
              </w:rPr>
            </w:pPr>
            <w:r w:rsidRPr="00C96518">
              <w:rPr>
                <w:sz w:val="22"/>
                <w:szCs w:val="22"/>
              </w:rPr>
              <w:t>Контактное лицо – доцент кафед</w:t>
            </w:r>
            <w:r w:rsidR="00CA25ED" w:rsidRPr="00C96518">
              <w:rPr>
                <w:sz w:val="22"/>
                <w:szCs w:val="22"/>
              </w:rPr>
              <w:t>ры Т</w:t>
            </w:r>
            <w:r w:rsidR="000340D1">
              <w:rPr>
                <w:sz w:val="22"/>
                <w:szCs w:val="22"/>
              </w:rPr>
              <w:t>МГМУ</w:t>
            </w:r>
            <w:r w:rsidR="00CA25ED" w:rsidRPr="00C96518">
              <w:rPr>
                <w:sz w:val="22"/>
                <w:szCs w:val="22"/>
              </w:rPr>
              <w:t xml:space="preserve"> Царенко Андрей Сергеевич (</w:t>
            </w:r>
            <w:hyperlink r:id="rId13" w:history="1">
              <w:r w:rsidR="0070050A" w:rsidRPr="00C96518">
                <w:rPr>
                  <w:rStyle w:val="a6"/>
                  <w:sz w:val="22"/>
                  <w:szCs w:val="22"/>
                  <w:lang w:val="en-US"/>
                </w:rPr>
                <w:t>zarenkoas</w:t>
              </w:r>
              <w:r w:rsidR="0070050A" w:rsidRPr="00C96518">
                <w:rPr>
                  <w:rStyle w:val="a6"/>
                  <w:sz w:val="22"/>
                  <w:szCs w:val="22"/>
                </w:rPr>
                <w:t>@</w:t>
              </w:r>
              <w:r w:rsidR="0070050A" w:rsidRPr="00C96518">
                <w:rPr>
                  <w:rStyle w:val="a6"/>
                  <w:sz w:val="22"/>
                  <w:szCs w:val="22"/>
                  <w:lang w:val="en-US"/>
                </w:rPr>
                <w:t>spa</w:t>
              </w:r>
              <w:r w:rsidR="0070050A" w:rsidRPr="00C96518">
                <w:rPr>
                  <w:rStyle w:val="a6"/>
                  <w:sz w:val="22"/>
                  <w:szCs w:val="22"/>
                </w:rPr>
                <w:t>.</w:t>
              </w:r>
              <w:r w:rsidR="0070050A" w:rsidRPr="00C96518">
                <w:rPr>
                  <w:rStyle w:val="a6"/>
                  <w:sz w:val="22"/>
                  <w:szCs w:val="22"/>
                  <w:lang w:val="en-US"/>
                </w:rPr>
                <w:t>msu</w:t>
              </w:r>
              <w:r w:rsidR="0070050A" w:rsidRPr="00C96518">
                <w:rPr>
                  <w:rStyle w:val="a6"/>
                  <w:sz w:val="22"/>
                  <w:szCs w:val="22"/>
                </w:rPr>
                <w:t>.</w:t>
              </w:r>
              <w:r w:rsidR="0070050A" w:rsidRPr="00C96518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  <w:r w:rsidR="0070050A" w:rsidRPr="00C96518">
              <w:rPr>
                <w:sz w:val="22"/>
                <w:szCs w:val="22"/>
              </w:rPr>
              <w:t xml:space="preserve"> или </w:t>
            </w:r>
            <w:r w:rsidR="0070050A" w:rsidRPr="00C96518">
              <w:rPr>
                <w:sz w:val="22"/>
                <w:szCs w:val="22"/>
                <w:u w:val="single"/>
                <w:lang w:val="en-US"/>
              </w:rPr>
              <w:t>ttu</w:t>
            </w:r>
            <w:r w:rsidR="0070050A" w:rsidRPr="00C96518">
              <w:rPr>
                <w:sz w:val="22"/>
                <w:szCs w:val="22"/>
                <w:u w:val="single"/>
              </w:rPr>
              <w:t>.</w:t>
            </w:r>
            <w:r w:rsidR="0070050A" w:rsidRPr="00C96518">
              <w:rPr>
                <w:sz w:val="22"/>
                <w:szCs w:val="22"/>
                <w:u w:val="single"/>
                <w:lang w:val="en-US"/>
              </w:rPr>
              <w:t>spa</w:t>
            </w:r>
            <w:r w:rsidR="0070050A" w:rsidRPr="00C96518">
              <w:rPr>
                <w:sz w:val="22"/>
                <w:szCs w:val="22"/>
                <w:u w:val="single"/>
              </w:rPr>
              <w:t>@</w:t>
            </w:r>
            <w:r w:rsidR="0070050A" w:rsidRPr="00C96518">
              <w:rPr>
                <w:sz w:val="22"/>
                <w:szCs w:val="22"/>
                <w:u w:val="single"/>
                <w:lang w:val="en-US"/>
              </w:rPr>
              <w:t>yandex</w:t>
            </w:r>
            <w:r w:rsidR="0070050A" w:rsidRPr="00C96518">
              <w:rPr>
                <w:sz w:val="22"/>
                <w:szCs w:val="22"/>
                <w:u w:val="single"/>
              </w:rPr>
              <w:t>.</w:t>
            </w:r>
            <w:r w:rsidR="0070050A" w:rsidRPr="00C96518">
              <w:rPr>
                <w:sz w:val="22"/>
                <w:szCs w:val="22"/>
                <w:u w:val="single"/>
                <w:lang w:val="en-US"/>
              </w:rPr>
              <w:t>ru</w:t>
            </w:r>
            <w:r w:rsidR="00CA25ED" w:rsidRPr="00C96518">
              <w:rPr>
                <w:sz w:val="22"/>
                <w:szCs w:val="22"/>
              </w:rPr>
              <w:t>)</w:t>
            </w:r>
          </w:p>
          <w:p w:rsidR="00C87A8A" w:rsidRPr="00C96518" w:rsidRDefault="00C87A8A" w:rsidP="006D6F1C">
            <w:pPr>
              <w:pStyle w:val="a3"/>
              <w:spacing w:before="0" w:beforeAutospacing="0" w:after="0" w:afterAutospacing="0" w:line="276" w:lineRule="auto"/>
              <w:ind w:left="284"/>
              <w:jc w:val="both"/>
              <w:rPr>
                <w:sz w:val="22"/>
                <w:szCs w:val="22"/>
              </w:rPr>
            </w:pPr>
            <w:r w:rsidRPr="00C96518">
              <w:rPr>
                <w:sz w:val="22"/>
                <w:szCs w:val="22"/>
              </w:rPr>
              <w:t>Лучшие доклады будут опубликованы в научном сборнике материалов конференции – эле</w:t>
            </w:r>
            <w:r w:rsidR="00480D10" w:rsidRPr="00C96518">
              <w:rPr>
                <w:sz w:val="22"/>
                <w:szCs w:val="22"/>
              </w:rPr>
              <w:t>кт</w:t>
            </w:r>
            <w:r w:rsidRPr="00C96518">
              <w:rPr>
                <w:sz w:val="22"/>
                <w:szCs w:val="22"/>
              </w:rPr>
              <w:t xml:space="preserve">ронное издание с присвоением </w:t>
            </w:r>
            <w:r w:rsidRPr="00C96518">
              <w:rPr>
                <w:sz w:val="22"/>
                <w:szCs w:val="22"/>
                <w:lang w:val="en-US"/>
              </w:rPr>
              <w:t>ISBN</w:t>
            </w:r>
            <w:r w:rsidR="00A676B6">
              <w:rPr>
                <w:sz w:val="22"/>
                <w:szCs w:val="22"/>
              </w:rPr>
              <w:t xml:space="preserve">. Сборники прошлых конференций проиндексированы </w:t>
            </w:r>
            <w:r w:rsidR="00A676B6" w:rsidRPr="007013C4">
              <w:rPr>
                <w:sz w:val="22"/>
                <w:szCs w:val="22"/>
              </w:rPr>
              <w:t xml:space="preserve"> </w:t>
            </w:r>
            <w:r w:rsidR="00A676B6">
              <w:rPr>
                <w:sz w:val="22"/>
                <w:szCs w:val="22"/>
                <w:lang w:val="en-US"/>
              </w:rPr>
              <w:t>Google</w:t>
            </w:r>
            <w:r w:rsidR="00A676B6" w:rsidRPr="007013C4">
              <w:rPr>
                <w:sz w:val="22"/>
                <w:szCs w:val="22"/>
              </w:rPr>
              <w:t xml:space="preserve"> </w:t>
            </w:r>
            <w:r w:rsidR="00A676B6">
              <w:rPr>
                <w:sz w:val="22"/>
                <w:szCs w:val="22"/>
                <w:lang w:val="en-US"/>
              </w:rPr>
              <w:t>Scholar</w:t>
            </w:r>
            <w:r w:rsidRPr="00C96518">
              <w:rPr>
                <w:sz w:val="22"/>
                <w:szCs w:val="22"/>
              </w:rPr>
              <w:t>.</w:t>
            </w:r>
            <w:r w:rsidR="00CA25ED" w:rsidRPr="00C96518">
              <w:rPr>
                <w:sz w:val="22"/>
                <w:szCs w:val="22"/>
              </w:rPr>
              <w:t xml:space="preserve"> </w:t>
            </w:r>
            <w:r w:rsidR="00CA25ED" w:rsidRPr="00C96518">
              <w:rPr>
                <w:sz w:val="22"/>
                <w:szCs w:val="22"/>
                <w:lang w:val="en-US"/>
              </w:rPr>
              <w:t>C</w:t>
            </w:r>
            <w:proofErr w:type="spellStart"/>
            <w:r w:rsidR="00CA25ED" w:rsidRPr="00C96518">
              <w:rPr>
                <w:sz w:val="22"/>
                <w:szCs w:val="22"/>
              </w:rPr>
              <w:t>татьи</w:t>
            </w:r>
            <w:proofErr w:type="spellEnd"/>
            <w:r w:rsidR="00CA25ED" w:rsidRPr="00C96518">
              <w:rPr>
                <w:sz w:val="22"/>
                <w:szCs w:val="22"/>
              </w:rPr>
              <w:t>, не удовлетворяющие требованиям к оформлен</w:t>
            </w:r>
            <w:r w:rsidR="0070050A" w:rsidRPr="00C96518">
              <w:rPr>
                <w:sz w:val="22"/>
                <w:szCs w:val="22"/>
              </w:rPr>
              <w:t>ию, к публикации не принимаются. Выплата гонорара не предусматривается. Плата за публикацию прошедших конкурсный отбор и одобренных работ авторов  не взимается.</w:t>
            </w:r>
          </w:p>
          <w:p w:rsidR="003C0B1B" w:rsidRPr="00C96518" w:rsidRDefault="003C0B1B" w:rsidP="006D6F1C">
            <w:pPr>
              <w:pStyle w:val="a3"/>
              <w:spacing w:before="0" w:beforeAutospacing="0" w:after="0" w:afterAutospacing="0" w:line="276" w:lineRule="auto"/>
              <w:ind w:left="284"/>
              <w:jc w:val="center"/>
              <w:rPr>
                <w:sz w:val="22"/>
                <w:szCs w:val="22"/>
              </w:rPr>
            </w:pPr>
          </w:p>
          <w:p w:rsidR="00C87A8A" w:rsidRPr="00C96518" w:rsidRDefault="00C87A8A" w:rsidP="006D6F1C">
            <w:pPr>
              <w:pStyle w:val="a3"/>
              <w:spacing w:before="0" w:beforeAutospacing="0" w:after="0" w:afterAutospacing="0" w:line="276" w:lineRule="auto"/>
              <w:ind w:left="284"/>
              <w:jc w:val="center"/>
              <w:rPr>
                <w:rStyle w:val="a4"/>
                <w:color w:val="003366"/>
                <w:sz w:val="22"/>
                <w:szCs w:val="22"/>
              </w:rPr>
            </w:pPr>
            <w:r w:rsidRPr="00C96518">
              <w:rPr>
                <w:rStyle w:val="a4"/>
                <w:color w:val="003366"/>
                <w:sz w:val="22"/>
                <w:szCs w:val="22"/>
              </w:rPr>
              <w:t xml:space="preserve">Требования к оформлению </w:t>
            </w:r>
            <w:r w:rsidR="0070050A" w:rsidRPr="00C96518">
              <w:rPr>
                <w:rStyle w:val="a4"/>
                <w:color w:val="003366"/>
                <w:sz w:val="22"/>
                <w:szCs w:val="22"/>
              </w:rPr>
              <w:t>докладов</w:t>
            </w:r>
          </w:p>
          <w:p w:rsidR="003C0B1B" w:rsidRPr="00C96518" w:rsidRDefault="003C0B1B" w:rsidP="006D6F1C">
            <w:pPr>
              <w:pStyle w:val="a3"/>
              <w:spacing w:before="0" w:beforeAutospacing="0" w:after="0" w:afterAutospacing="0" w:line="276" w:lineRule="auto"/>
              <w:ind w:left="284"/>
              <w:jc w:val="center"/>
              <w:rPr>
                <w:sz w:val="22"/>
                <w:szCs w:val="22"/>
              </w:rPr>
            </w:pPr>
          </w:p>
          <w:p w:rsidR="00CA25ED" w:rsidRPr="00C96518" w:rsidRDefault="0070050A" w:rsidP="006D6F1C">
            <w:pPr>
              <w:spacing w:line="276" w:lineRule="auto"/>
              <w:ind w:left="284"/>
              <w:jc w:val="both"/>
              <w:rPr>
                <w:sz w:val="22"/>
                <w:szCs w:val="22"/>
              </w:rPr>
            </w:pPr>
            <w:proofErr w:type="gramStart"/>
            <w:r w:rsidRPr="00C96518">
              <w:rPr>
                <w:sz w:val="22"/>
                <w:szCs w:val="22"/>
              </w:rPr>
              <w:t>Название файла, содержащего статью для доклада, должно совпадать с фамилией и инициалами первого автора в английской транслитерации (например:</w:t>
            </w:r>
            <w:proofErr w:type="gramEnd"/>
            <w:r w:rsidRPr="00C96518">
              <w:rPr>
                <w:sz w:val="22"/>
                <w:szCs w:val="22"/>
              </w:rPr>
              <w:t xml:space="preserve"> </w:t>
            </w:r>
            <w:proofErr w:type="spellStart"/>
            <w:r w:rsidRPr="00C96518">
              <w:rPr>
                <w:sz w:val="22"/>
                <w:szCs w:val="22"/>
                <w:lang w:val="en-US"/>
              </w:rPr>
              <w:t>Ivanov</w:t>
            </w:r>
            <w:r w:rsidR="003C0B1B" w:rsidRPr="00C96518">
              <w:rPr>
                <w:sz w:val="22"/>
                <w:szCs w:val="22"/>
                <w:lang w:val="en-US"/>
              </w:rPr>
              <w:t>II</w:t>
            </w:r>
            <w:proofErr w:type="spellEnd"/>
            <w:r w:rsidRPr="00C96518">
              <w:rPr>
                <w:sz w:val="22"/>
                <w:szCs w:val="22"/>
              </w:rPr>
              <w:t xml:space="preserve">).  </w:t>
            </w:r>
            <w:r w:rsidR="00CA25ED" w:rsidRPr="00C96518">
              <w:rPr>
                <w:sz w:val="22"/>
                <w:szCs w:val="22"/>
              </w:rPr>
              <w:t>В начале доклада</w:t>
            </w:r>
            <w:r w:rsidRPr="00C96518">
              <w:rPr>
                <w:sz w:val="22"/>
                <w:szCs w:val="22"/>
              </w:rPr>
              <w:t xml:space="preserve"> указывается Фамилия И.О. автора </w:t>
            </w:r>
            <w:r w:rsidR="00CA25ED" w:rsidRPr="00C96518">
              <w:rPr>
                <w:sz w:val="22"/>
                <w:szCs w:val="22"/>
              </w:rPr>
              <w:t>(выравнивание по правому краю</w:t>
            </w:r>
            <w:r w:rsidRPr="00C96518">
              <w:rPr>
                <w:sz w:val="22"/>
                <w:szCs w:val="22"/>
              </w:rPr>
              <w:t>)</w:t>
            </w:r>
            <w:r w:rsidR="00747EA3" w:rsidRPr="00C96518">
              <w:rPr>
                <w:sz w:val="22"/>
                <w:szCs w:val="22"/>
              </w:rPr>
              <w:t xml:space="preserve">, в сноске на фамилию указываются инициалы </w:t>
            </w:r>
            <w:proofErr w:type="spellStart"/>
            <w:r w:rsidR="00747EA3" w:rsidRPr="00C96518">
              <w:rPr>
                <w:sz w:val="22"/>
                <w:szCs w:val="22"/>
              </w:rPr>
              <w:t>полностью</w:t>
            </w:r>
            <w:proofErr w:type="gramStart"/>
            <w:r w:rsidR="00747EA3" w:rsidRPr="00C96518">
              <w:rPr>
                <w:sz w:val="22"/>
                <w:szCs w:val="22"/>
              </w:rPr>
              <w:t>,с</w:t>
            </w:r>
            <w:proofErr w:type="gramEnd"/>
            <w:r w:rsidR="00747EA3" w:rsidRPr="00C96518">
              <w:rPr>
                <w:sz w:val="22"/>
                <w:szCs w:val="22"/>
              </w:rPr>
              <w:t>татус</w:t>
            </w:r>
            <w:proofErr w:type="spellEnd"/>
            <w:r w:rsidR="00747EA3" w:rsidRPr="00C96518">
              <w:rPr>
                <w:sz w:val="22"/>
                <w:szCs w:val="22"/>
              </w:rPr>
              <w:t xml:space="preserve">/должность, </w:t>
            </w:r>
            <w:proofErr w:type="spellStart"/>
            <w:r w:rsidR="00747EA3" w:rsidRPr="00C96518">
              <w:rPr>
                <w:sz w:val="22"/>
                <w:szCs w:val="22"/>
              </w:rPr>
              <w:t>уч</w:t>
            </w:r>
            <w:proofErr w:type="spellEnd"/>
            <w:r w:rsidR="00747EA3" w:rsidRPr="00C96518">
              <w:rPr>
                <w:sz w:val="22"/>
                <w:szCs w:val="22"/>
              </w:rPr>
              <w:t xml:space="preserve">. степень, звание, место работы/учёбы, город, страна (например: </w:t>
            </w:r>
            <w:proofErr w:type="gramStart"/>
            <w:r w:rsidR="00747EA3" w:rsidRPr="00C96518">
              <w:rPr>
                <w:sz w:val="22"/>
                <w:szCs w:val="22"/>
              </w:rPr>
              <w:t xml:space="preserve">Иванов </w:t>
            </w:r>
            <w:r w:rsidR="003C0B1B" w:rsidRPr="00C96518">
              <w:rPr>
                <w:sz w:val="22"/>
                <w:szCs w:val="22"/>
              </w:rPr>
              <w:t>И</w:t>
            </w:r>
            <w:r w:rsidR="00747EA3" w:rsidRPr="00C96518">
              <w:rPr>
                <w:sz w:val="22"/>
                <w:szCs w:val="22"/>
              </w:rPr>
              <w:t>.</w:t>
            </w:r>
            <w:r w:rsidR="003C0B1B" w:rsidRPr="00C96518">
              <w:rPr>
                <w:sz w:val="22"/>
                <w:szCs w:val="22"/>
              </w:rPr>
              <w:t>И</w:t>
            </w:r>
            <w:r w:rsidR="00747EA3" w:rsidRPr="00C96518">
              <w:rPr>
                <w:sz w:val="22"/>
                <w:szCs w:val="22"/>
              </w:rPr>
              <w:t>.</w:t>
            </w:r>
            <w:r w:rsidR="00747EA3" w:rsidRPr="00C96518">
              <w:rPr>
                <w:rStyle w:val="aa"/>
                <w:sz w:val="22"/>
                <w:szCs w:val="22"/>
              </w:rPr>
              <w:footnoteReference w:customMarkFollows="1" w:id="1"/>
              <w:sym w:font="Symbol" w:char="F02A"/>
            </w:r>
            <w:r w:rsidR="00747EA3" w:rsidRPr="00C96518">
              <w:rPr>
                <w:sz w:val="22"/>
                <w:szCs w:val="22"/>
              </w:rPr>
              <w:t>)</w:t>
            </w:r>
            <w:r w:rsidR="00CA25ED" w:rsidRPr="00C96518">
              <w:rPr>
                <w:sz w:val="22"/>
                <w:szCs w:val="22"/>
              </w:rPr>
              <w:t xml:space="preserve">, затем по центру </w:t>
            </w:r>
            <w:r w:rsidRPr="00C96518">
              <w:rPr>
                <w:sz w:val="22"/>
                <w:szCs w:val="22"/>
              </w:rPr>
              <w:t xml:space="preserve">приводится </w:t>
            </w:r>
            <w:r w:rsidR="00CA25ED" w:rsidRPr="00C96518">
              <w:rPr>
                <w:sz w:val="22"/>
                <w:szCs w:val="22"/>
              </w:rPr>
              <w:t>название статьи заглавными буквами,  следующая строка строчными буквами</w:t>
            </w:r>
            <w:r w:rsidRPr="00C96518">
              <w:rPr>
                <w:sz w:val="22"/>
                <w:szCs w:val="22"/>
              </w:rPr>
              <w:t xml:space="preserve"> – </w:t>
            </w:r>
            <w:r w:rsidR="00CA25ED" w:rsidRPr="00C96518">
              <w:rPr>
                <w:sz w:val="22"/>
                <w:szCs w:val="22"/>
              </w:rPr>
              <w:t xml:space="preserve"> </w:t>
            </w:r>
            <w:r w:rsidRPr="00C96518">
              <w:rPr>
                <w:sz w:val="22"/>
                <w:szCs w:val="22"/>
              </w:rPr>
              <w:t xml:space="preserve">не менее 3-х </w:t>
            </w:r>
            <w:r w:rsidR="00CA25ED" w:rsidRPr="00C96518">
              <w:rPr>
                <w:sz w:val="22"/>
                <w:szCs w:val="22"/>
              </w:rPr>
              <w:t>ключевы</w:t>
            </w:r>
            <w:r w:rsidRPr="00C96518">
              <w:rPr>
                <w:sz w:val="22"/>
                <w:szCs w:val="22"/>
              </w:rPr>
              <w:t xml:space="preserve">х </w:t>
            </w:r>
            <w:r w:rsidR="00CA25ED" w:rsidRPr="00C96518">
              <w:rPr>
                <w:sz w:val="22"/>
                <w:szCs w:val="22"/>
              </w:rPr>
              <w:t xml:space="preserve">слов, краткая аннотация, далее </w:t>
            </w:r>
            <w:r w:rsidR="00747EA3" w:rsidRPr="00C96518">
              <w:rPr>
                <w:sz w:val="22"/>
                <w:szCs w:val="22"/>
              </w:rPr>
              <w:t xml:space="preserve">– </w:t>
            </w:r>
            <w:r w:rsidR="00CA25ED" w:rsidRPr="00C96518">
              <w:rPr>
                <w:sz w:val="22"/>
                <w:szCs w:val="22"/>
              </w:rPr>
              <w:t xml:space="preserve">текст.  </w:t>
            </w:r>
            <w:proofErr w:type="gramEnd"/>
          </w:p>
          <w:p w:rsidR="0070050A" w:rsidRPr="00C96518" w:rsidRDefault="00866177" w:rsidP="006D6F1C">
            <w:pPr>
              <w:spacing w:line="276" w:lineRule="auto"/>
              <w:ind w:left="284"/>
              <w:jc w:val="both"/>
              <w:rPr>
                <w:sz w:val="22"/>
                <w:szCs w:val="22"/>
              </w:rPr>
            </w:pPr>
            <w:r w:rsidRPr="00C96518">
              <w:rPr>
                <w:sz w:val="22"/>
                <w:szCs w:val="22"/>
              </w:rPr>
              <w:t>Технические требования по оформлению текста доклада</w:t>
            </w:r>
            <w:r w:rsidR="0070050A" w:rsidRPr="00C96518">
              <w:rPr>
                <w:sz w:val="22"/>
                <w:szCs w:val="22"/>
              </w:rPr>
              <w:t xml:space="preserve"> следующие</w:t>
            </w:r>
            <w:r w:rsidR="00CA25ED" w:rsidRPr="00C96518">
              <w:rPr>
                <w:sz w:val="22"/>
                <w:szCs w:val="22"/>
              </w:rPr>
              <w:t>:</w:t>
            </w:r>
          </w:p>
          <w:p w:rsidR="00CA25ED" w:rsidRPr="00C96518" w:rsidRDefault="00CA25ED" w:rsidP="006D6F1C">
            <w:pPr>
              <w:spacing w:line="276" w:lineRule="auto"/>
              <w:ind w:left="284"/>
              <w:jc w:val="both"/>
              <w:rPr>
                <w:sz w:val="22"/>
                <w:szCs w:val="22"/>
              </w:rPr>
            </w:pPr>
            <w:r w:rsidRPr="00C96518">
              <w:rPr>
                <w:sz w:val="22"/>
                <w:szCs w:val="22"/>
              </w:rPr>
              <w:t>параметры страницы:</w:t>
            </w:r>
            <w:r w:rsidR="00747EA3" w:rsidRPr="00C96518">
              <w:rPr>
                <w:sz w:val="22"/>
                <w:szCs w:val="22"/>
              </w:rPr>
              <w:t xml:space="preserve"> </w:t>
            </w:r>
            <w:r w:rsidRPr="00C96518">
              <w:rPr>
                <w:sz w:val="22"/>
                <w:szCs w:val="22"/>
              </w:rPr>
              <w:t>размер бумаги – А</w:t>
            </w:r>
            <w:proofErr w:type="gramStart"/>
            <w:r w:rsidRPr="00C96518">
              <w:rPr>
                <w:sz w:val="22"/>
                <w:szCs w:val="22"/>
              </w:rPr>
              <w:t>4</w:t>
            </w:r>
            <w:proofErr w:type="gramEnd"/>
            <w:r w:rsidRPr="00C96518">
              <w:rPr>
                <w:sz w:val="22"/>
                <w:szCs w:val="22"/>
              </w:rPr>
              <w:t xml:space="preserve"> (21 см </w:t>
            </w:r>
            <w:proofErr w:type="spellStart"/>
            <w:r w:rsidRPr="00C96518">
              <w:rPr>
                <w:sz w:val="22"/>
                <w:szCs w:val="22"/>
              </w:rPr>
              <w:t>х</w:t>
            </w:r>
            <w:proofErr w:type="spellEnd"/>
            <w:r w:rsidRPr="00C96518">
              <w:rPr>
                <w:sz w:val="22"/>
                <w:szCs w:val="22"/>
              </w:rPr>
              <w:t xml:space="preserve"> 29,7 см), ориентация – книжная, шрифт </w:t>
            </w:r>
          </w:p>
          <w:p w:rsidR="00CA25ED" w:rsidRPr="00C96518" w:rsidRDefault="00CA25ED" w:rsidP="006D6F1C">
            <w:pPr>
              <w:spacing w:line="276" w:lineRule="auto"/>
              <w:ind w:left="284"/>
              <w:jc w:val="both"/>
              <w:rPr>
                <w:sz w:val="22"/>
                <w:szCs w:val="22"/>
              </w:rPr>
            </w:pPr>
            <w:r w:rsidRPr="00C96518">
              <w:rPr>
                <w:sz w:val="22"/>
                <w:szCs w:val="22"/>
                <w:lang w:val="en-US"/>
              </w:rPr>
              <w:t>Times</w:t>
            </w:r>
            <w:r w:rsidRPr="00C96518">
              <w:rPr>
                <w:sz w:val="22"/>
                <w:szCs w:val="22"/>
              </w:rPr>
              <w:t xml:space="preserve"> </w:t>
            </w:r>
            <w:r w:rsidRPr="00C96518">
              <w:rPr>
                <w:sz w:val="22"/>
                <w:szCs w:val="22"/>
                <w:lang w:val="en-US"/>
              </w:rPr>
              <w:t>New</w:t>
            </w:r>
            <w:r w:rsidRPr="00C96518">
              <w:rPr>
                <w:sz w:val="22"/>
                <w:szCs w:val="22"/>
              </w:rPr>
              <w:t xml:space="preserve"> </w:t>
            </w:r>
            <w:r w:rsidRPr="00C96518">
              <w:rPr>
                <w:sz w:val="22"/>
                <w:szCs w:val="22"/>
                <w:lang w:val="en-US"/>
              </w:rPr>
              <w:t>Roman</w:t>
            </w:r>
            <w:r w:rsidRPr="00C96518">
              <w:rPr>
                <w:sz w:val="22"/>
                <w:szCs w:val="22"/>
              </w:rPr>
              <w:t>,</w:t>
            </w:r>
            <w:r w:rsidR="00747EA3" w:rsidRPr="00C96518">
              <w:rPr>
                <w:sz w:val="22"/>
                <w:szCs w:val="22"/>
              </w:rPr>
              <w:t xml:space="preserve"> </w:t>
            </w:r>
            <w:r w:rsidRPr="00C96518">
              <w:rPr>
                <w:sz w:val="22"/>
                <w:szCs w:val="22"/>
              </w:rPr>
              <w:t xml:space="preserve">размер шрифта – 12 </w:t>
            </w:r>
            <w:proofErr w:type="gramStart"/>
            <w:r w:rsidRPr="00C96518">
              <w:rPr>
                <w:sz w:val="22"/>
                <w:szCs w:val="22"/>
              </w:rPr>
              <w:t>пт.,</w:t>
            </w:r>
            <w:proofErr w:type="gramEnd"/>
            <w:r w:rsidRPr="00C96518">
              <w:rPr>
                <w:sz w:val="22"/>
                <w:szCs w:val="22"/>
              </w:rPr>
              <w:t xml:space="preserve"> </w:t>
            </w:r>
            <w:r w:rsidRPr="00C96518">
              <w:rPr>
                <w:rFonts w:ascii="Arial" w:hAnsi="Arial" w:cs="Arial"/>
                <w:sz w:val="22"/>
                <w:szCs w:val="22"/>
              </w:rPr>
              <w:t>•</w:t>
            </w:r>
            <w:r w:rsidRPr="00C96518">
              <w:rPr>
                <w:sz w:val="22"/>
                <w:szCs w:val="22"/>
              </w:rPr>
              <w:t>междустрочный интервал – 1,15,</w:t>
            </w:r>
            <w:r w:rsidR="00747EA3" w:rsidRPr="00C965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6518">
              <w:rPr>
                <w:sz w:val="22"/>
                <w:szCs w:val="22"/>
              </w:rPr>
              <w:t xml:space="preserve">красная строка – </w:t>
            </w:r>
            <w:r w:rsidR="00747EA3" w:rsidRPr="00C96518">
              <w:rPr>
                <w:sz w:val="22"/>
                <w:szCs w:val="22"/>
              </w:rPr>
              <w:t>1,5 см.</w:t>
            </w:r>
          </w:p>
          <w:p w:rsidR="00C87A8A" w:rsidRPr="00C96518" w:rsidRDefault="00CA25ED" w:rsidP="006D6F1C">
            <w:pPr>
              <w:pStyle w:val="a3"/>
              <w:spacing w:before="0" w:beforeAutospacing="0" w:after="0" w:afterAutospacing="0" w:line="276" w:lineRule="auto"/>
              <w:ind w:left="284"/>
              <w:jc w:val="both"/>
              <w:rPr>
                <w:sz w:val="22"/>
                <w:szCs w:val="22"/>
              </w:rPr>
            </w:pPr>
            <w:r w:rsidRPr="00C96518">
              <w:rPr>
                <w:sz w:val="22"/>
                <w:szCs w:val="22"/>
              </w:rPr>
              <w:t xml:space="preserve">Требования к оформлению </w:t>
            </w:r>
            <w:r w:rsidR="00866177" w:rsidRPr="00C96518">
              <w:rPr>
                <w:sz w:val="22"/>
                <w:szCs w:val="22"/>
              </w:rPr>
              <w:t>списка литературы</w:t>
            </w:r>
            <w:r w:rsidR="00747EA3" w:rsidRPr="00C96518">
              <w:rPr>
                <w:sz w:val="22"/>
                <w:szCs w:val="22"/>
              </w:rPr>
              <w:t>, рисунков и таблиц</w:t>
            </w:r>
            <w:r w:rsidR="00866177" w:rsidRPr="00C96518">
              <w:rPr>
                <w:sz w:val="22"/>
                <w:szCs w:val="22"/>
              </w:rPr>
              <w:t xml:space="preserve"> </w:t>
            </w:r>
            <w:r w:rsidR="00C87A8A" w:rsidRPr="00C96518">
              <w:rPr>
                <w:sz w:val="22"/>
                <w:szCs w:val="22"/>
              </w:rPr>
              <w:t>со</w:t>
            </w:r>
            <w:r w:rsidRPr="00C96518">
              <w:rPr>
                <w:sz w:val="22"/>
                <w:szCs w:val="22"/>
              </w:rPr>
              <w:t xml:space="preserve">впадают с </w:t>
            </w:r>
            <w:r w:rsidR="00866177" w:rsidRPr="00C96518">
              <w:rPr>
                <w:sz w:val="22"/>
                <w:szCs w:val="22"/>
              </w:rPr>
              <w:t>требованиям</w:t>
            </w:r>
            <w:r w:rsidRPr="00C96518">
              <w:rPr>
                <w:sz w:val="22"/>
                <w:szCs w:val="22"/>
              </w:rPr>
              <w:t>и к статьям</w:t>
            </w:r>
            <w:r w:rsidR="00C87A8A" w:rsidRPr="00C96518">
              <w:rPr>
                <w:sz w:val="22"/>
                <w:szCs w:val="22"/>
              </w:rPr>
              <w:t xml:space="preserve"> журнала </w:t>
            </w:r>
            <w:r w:rsidR="00C87A8A" w:rsidRPr="00C96518">
              <w:rPr>
                <w:rStyle w:val="a4"/>
                <w:sz w:val="22"/>
                <w:szCs w:val="22"/>
              </w:rPr>
              <w:t> </w:t>
            </w:r>
            <w:hyperlink r:id="rId14" w:tgtFrame="_blank" w:history="1">
              <w:r w:rsidR="00C87A8A" w:rsidRPr="00C96518">
                <w:rPr>
                  <w:rStyle w:val="a6"/>
                  <w:sz w:val="22"/>
                  <w:szCs w:val="22"/>
                </w:rPr>
                <w:t>«Государственное управление. Электронный вестник»</w:t>
              </w:r>
            </w:hyperlink>
            <w:r w:rsidR="00C87A8A" w:rsidRPr="00C96518">
              <w:rPr>
                <w:sz w:val="22"/>
                <w:szCs w:val="22"/>
              </w:rPr>
              <w:t>. </w:t>
            </w:r>
            <w:r w:rsidRPr="00C96518">
              <w:rPr>
                <w:sz w:val="22"/>
                <w:szCs w:val="22"/>
              </w:rPr>
              <w:t>(т</w:t>
            </w:r>
            <w:r w:rsidR="00747EA3" w:rsidRPr="00C96518">
              <w:rPr>
                <w:sz w:val="22"/>
                <w:szCs w:val="22"/>
              </w:rPr>
              <w:t>а</w:t>
            </w:r>
            <w:r w:rsidRPr="00C96518">
              <w:rPr>
                <w:sz w:val="22"/>
                <w:szCs w:val="22"/>
              </w:rPr>
              <w:t>м же приведены примеры оформления).</w:t>
            </w:r>
          </w:p>
          <w:p w:rsidR="003C0B1B" w:rsidRPr="00C96518" w:rsidRDefault="00866177" w:rsidP="006D6F1C">
            <w:pPr>
              <w:pStyle w:val="a3"/>
              <w:spacing w:before="0" w:beforeAutospacing="0" w:after="0" w:afterAutospacing="0" w:line="276" w:lineRule="auto"/>
              <w:ind w:left="284"/>
              <w:jc w:val="center"/>
              <w:rPr>
                <w:color w:val="003366"/>
                <w:sz w:val="22"/>
                <w:szCs w:val="22"/>
              </w:rPr>
            </w:pPr>
            <w:r w:rsidRPr="00C96518">
              <w:rPr>
                <w:rStyle w:val="a4"/>
                <w:color w:val="003366"/>
                <w:sz w:val="22"/>
                <w:szCs w:val="22"/>
              </w:rPr>
              <w:t>Форма</w:t>
            </w:r>
            <w:r w:rsidR="00C87A8A" w:rsidRPr="00C96518">
              <w:rPr>
                <w:rStyle w:val="a4"/>
                <w:color w:val="003366"/>
                <w:sz w:val="22"/>
                <w:szCs w:val="22"/>
              </w:rPr>
              <w:t xml:space="preserve"> заявки</w:t>
            </w:r>
          </w:p>
          <w:p w:rsidR="00C87A8A" w:rsidRPr="00C96518" w:rsidRDefault="00CA25ED" w:rsidP="006D6F1C">
            <w:pPr>
              <w:pStyle w:val="a3"/>
              <w:spacing w:before="0" w:beforeAutospacing="0" w:after="0" w:afterAutospacing="0" w:line="276" w:lineRule="auto"/>
              <w:ind w:left="284"/>
              <w:jc w:val="center"/>
              <w:rPr>
                <w:color w:val="003366"/>
                <w:sz w:val="22"/>
                <w:szCs w:val="22"/>
              </w:rPr>
            </w:pPr>
            <w:r w:rsidRPr="00C96518">
              <w:rPr>
                <w:color w:val="003366"/>
                <w:sz w:val="22"/>
                <w:szCs w:val="22"/>
              </w:rPr>
              <w:t xml:space="preserve">(высылается в файле </w:t>
            </w:r>
            <w:r w:rsidRPr="00C96518">
              <w:rPr>
                <w:color w:val="003366"/>
                <w:sz w:val="22"/>
                <w:szCs w:val="22"/>
                <w:lang w:val="en-US"/>
              </w:rPr>
              <w:t>doc</w:t>
            </w:r>
            <w:r w:rsidRPr="00C96518">
              <w:rPr>
                <w:color w:val="003366"/>
                <w:sz w:val="22"/>
                <w:szCs w:val="22"/>
              </w:rPr>
              <w:t xml:space="preserve">/ </w:t>
            </w:r>
            <w:proofErr w:type="spellStart"/>
            <w:r w:rsidRPr="00C96518">
              <w:rPr>
                <w:color w:val="003366"/>
                <w:sz w:val="22"/>
                <w:szCs w:val="22"/>
                <w:lang w:val="en-US"/>
              </w:rPr>
              <w:t>docx</w:t>
            </w:r>
            <w:proofErr w:type="spellEnd"/>
            <w:r w:rsidRPr="00C96518">
              <w:rPr>
                <w:color w:val="003366"/>
                <w:sz w:val="22"/>
                <w:szCs w:val="22"/>
              </w:rPr>
              <w:t xml:space="preserve"> в письме вместе с файлом текста доклада</w:t>
            </w:r>
            <w:r w:rsidR="003C0B1B" w:rsidRPr="00C96518">
              <w:rPr>
                <w:color w:val="003366"/>
                <w:sz w:val="22"/>
                <w:szCs w:val="22"/>
              </w:rPr>
              <w:t>)</w:t>
            </w:r>
            <w:r w:rsidRPr="00C96518">
              <w:rPr>
                <w:color w:val="003366"/>
                <w:sz w:val="22"/>
                <w:szCs w:val="22"/>
              </w:rPr>
              <w:t>.</w:t>
            </w:r>
          </w:p>
          <w:tbl>
            <w:tblPr>
              <w:tblW w:w="0" w:type="auto"/>
              <w:tblCellSpacing w:w="0" w:type="dxa"/>
              <w:tblInd w:w="27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4817"/>
              <w:gridCol w:w="4239"/>
            </w:tblGrid>
            <w:tr w:rsidR="00C87A8A" w:rsidRPr="00C96518" w:rsidTr="006D6F1C">
              <w:trPr>
                <w:tblCellSpacing w:w="0" w:type="dxa"/>
              </w:trPr>
              <w:tc>
                <w:tcPr>
                  <w:tcW w:w="48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87A8A" w:rsidRPr="00C96518" w:rsidRDefault="00C87A8A" w:rsidP="00114B5F">
                  <w:pPr>
                    <w:pStyle w:val="a3"/>
                    <w:framePr w:hSpace="180" w:wrap="around" w:vAnchor="text" w:hAnchor="text" w:y="1"/>
                    <w:spacing w:before="0" w:beforeAutospacing="0" w:after="0" w:afterAutospacing="0"/>
                    <w:ind w:left="284"/>
                    <w:suppressOverlap/>
                    <w:rPr>
                      <w:sz w:val="22"/>
                      <w:szCs w:val="22"/>
                    </w:rPr>
                  </w:pPr>
                  <w:r w:rsidRPr="00C96518">
                    <w:rPr>
                      <w:sz w:val="22"/>
                      <w:szCs w:val="22"/>
                    </w:rPr>
                    <w:t>Фамилия, имя, отчество</w:t>
                  </w:r>
                </w:p>
              </w:tc>
              <w:tc>
                <w:tcPr>
                  <w:tcW w:w="4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87A8A" w:rsidRPr="00C96518" w:rsidRDefault="00C87A8A" w:rsidP="00114B5F">
                  <w:pPr>
                    <w:pStyle w:val="a3"/>
                    <w:framePr w:hSpace="180" w:wrap="around" w:vAnchor="text" w:hAnchor="text" w:y="1"/>
                    <w:spacing w:before="0" w:beforeAutospacing="0" w:after="0" w:afterAutospacing="0"/>
                    <w:ind w:left="284"/>
                    <w:suppressOverlap/>
                    <w:rPr>
                      <w:sz w:val="22"/>
                      <w:szCs w:val="22"/>
                    </w:rPr>
                  </w:pPr>
                  <w:r w:rsidRPr="00C96518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747EA3" w:rsidRPr="00C96518" w:rsidTr="006D6F1C">
              <w:trPr>
                <w:tblCellSpacing w:w="0" w:type="dxa"/>
              </w:trPr>
              <w:tc>
                <w:tcPr>
                  <w:tcW w:w="48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7EA3" w:rsidRPr="00C96518" w:rsidRDefault="00747EA3" w:rsidP="00114B5F">
                  <w:pPr>
                    <w:pStyle w:val="a3"/>
                    <w:framePr w:hSpace="180" w:wrap="around" w:vAnchor="text" w:hAnchor="text" w:y="1"/>
                    <w:spacing w:before="0" w:beforeAutospacing="0" w:after="0" w:afterAutospacing="0"/>
                    <w:ind w:left="284"/>
                    <w:suppressOverlap/>
                    <w:rPr>
                      <w:sz w:val="22"/>
                      <w:szCs w:val="22"/>
                    </w:rPr>
                  </w:pPr>
                  <w:r w:rsidRPr="00C96518">
                    <w:rPr>
                      <w:sz w:val="22"/>
                      <w:szCs w:val="22"/>
                    </w:rPr>
                    <w:t>Город, страна</w:t>
                  </w:r>
                </w:p>
              </w:tc>
              <w:tc>
                <w:tcPr>
                  <w:tcW w:w="4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7EA3" w:rsidRPr="00C96518" w:rsidRDefault="00747EA3" w:rsidP="00114B5F">
                  <w:pPr>
                    <w:pStyle w:val="a3"/>
                    <w:framePr w:hSpace="180" w:wrap="around" w:vAnchor="text" w:hAnchor="text" w:y="1"/>
                    <w:spacing w:before="0" w:beforeAutospacing="0" w:after="0" w:afterAutospacing="0"/>
                    <w:ind w:left="284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747EA3" w:rsidRPr="00C96518" w:rsidTr="006D6F1C">
              <w:trPr>
                <w:tblCellSpacing w:w="0" w:type="dxa"/>
              </w:trPr>
              <w:tc>
                <w:tcPr>
                  <w:tcW w:w="48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7EA3" w:rsidRPr="00C96518" w:rsidRDefault="00747EA3" w:rsidP="00114B5F">
                  <w:pPr>
                    <w:pStyle w:val="a3"/>
                    <w:framePr w:hSpace="180" w:wrap="around" w:vAnchor="text" w:hAnchor="text" w:y="1"/>
                    <w:spacing w:before="0" w:beforeAutospacing="0" w:after="0" w:afterAutospacing="0"/>
                    <w:ind w:left="284"/>
                    <w:suppressOverlap/>
                    <w:rPr>
                      <w:sz w:val="22"/>
                      <w:szCs w:val="22"/>
                    </w:rPr>
                  </w:pPr>
                  <w:r w:rsidRPr="00C96518">
                    <w:rPr>
                      <w:sz w:val="22"/>
                      <w:szCs w:val="22"/>
                    </w:rPr>
                    <w:t>Год рождения</w:t>
                  </w:r>
                </w:p>
              </w:tc>
              <w:tc>
                <w:tcPr>
                  <w:tcW w:w="4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7EA3" w:rsidRPr="00C96518" w:rsidRDefault="00747EA3" w:rsidP="00114B5F">
                  <w:pPr>
                    <w:pStyle w:val="a3"/>
                    <w:framePr w:hSpace="180" w:wrap="around" w:vAnchor="text" w:hAnchor="text" w:y="1"/>
                    <w:spacing w:before="0" w:beforeAutospacing="0" w:after="0" w:afterAutospacing="0"/>
                    <w:ind w:left="284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866177" w:rsidRPr="00C96518" w:rsidTr="006D6F1C">
              <w:trPr>
                <w:tblCellSpacing w:w="0" w:type="dxa"/>
              </w:trPr>
              <w:tc>
                <w:tcPr>
                  <w:tcW w:w="48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66177" w:rsidRPr="00C96518" w:rsidRDefault="00866177" w:rsidP="00114B5F">
                  <w:pPr>
                    <w:pStyle w:val="a3"/>
                    <w:framePr w:hSpace="180" w:wrap="around" w:vAnchor="text" w:hAnchor="text" w:y="1"/>
                    <w:spacing w:before="0" w:beforeAutospacing="0" w:after="0" w:afterAutospacing="0"/>
                    <w:ind w:left="284"/>
                    <w:suppressOverlap/>
                    <w:rPr>
                      <w:sz w:val="22"/>
                      <w:szCs w:val="22"/>
                    </w:rPr>
                  </w:pPr>
                  <w:r w:rsidRPr="00C96518">
                    <w:rPr>
                      <w:sz w:val="22"/>
                      <w:szCs w:val="22"/>
                    </w:rPr>
                    <w:t>Название доклада</w:t>
                  </w:r>
                </w:p>
              </w:tc>
              <w:tc>
                <w:tcPr>
                  <w:tcW w:w="4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66177" w:rsidRPr="00C96518" w:rsidRDefault="00866177" w:rsidP="00114B5F">
                  <w:pPr>
                    <w:pStyle w:val="a3"/>
                    <w:framePr w:hSpace="180" w:wrap="around" w:vAnchor="text" w:hAnchor="text" w:y="1"/>
                    <w:spacing w:before="0" w:beforeAutospacing="0" w:after="0" w:afterAutospacing="0"/>
                    <w:ind w:left="284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866177" w:rsidRPr="00C96518" w:rsidTr="006D6F1C">
              <w:trPr>
                <w:tblCellSpacing w:w="0" w:type="dxa"/>
              </w:trPr>
              <w:tc>
                <w:tcPr>
                  <w:tcW w:w="48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66177" w:rsidRPr="00C96518" w:rsidRDefault="00866177" w:rsidP="00114B5F">
                  <w:pPr>
                    <w:pStyle w:val="a3"/>
                    <w:framePr w:hSpace="180" w:wrap="around" w:vAnchor="text" w:hAnchor="text" w:y="1"/>
                    <w:spacing w:before="0" w:beforeAutospacing="0" w:after="0" w:afterAutospacing="0"/>
                    <w:ind w:left="284"/>
                    <w:suppressOverlap/>
                    <w:rPr>
                      <w:sz w:val="22"/>
                      <w:szCs w:val="22"/>
                    </w:rPr>
                  </w:pPr>
                  <w:r w:rsidRPr="00C96518">
                    <w:rPr>
                      <w:sz w:val="22"/>
                      <w:szCs w:val="22"/>
                    </w:rPr>
                    <w:t>Форма участия  (очная/заочная)</w:t>
                  </w:r>
                </w:p>
              </w:tc>
              <w:tc>
                <w:tcPr>
                  <w:tcW w:w="4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66177" w:rsidRPr="00C96518" w:rsidRDefault="00866177" w:rsidP="00114B5F">
                  <w:pPr>
                    <w:pStyle w:val="a3"/>
                    <w:framePr w:hSpace="180" w:wrap="around" w:vAnchor="text" w:hAnchor="text" w:y="1"/>
                    <w:spacing w:before="0" w:beforeAutospacing="0" w:after="0" w:afterAutospacing="0"/>
                    <w:ind w:left="284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866177" w:rsidRPr="00C96518" w:rsidTr="006D6F1C">
              <w:trPr>
                <w:tblCellSpacing w:w="0" w:type="dxa"/>
              </w:trPr>
              <w:tc>
                <w:tcPr>
                  <w:tcW w:w="48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66177" w:rsidRPr="00C96518" w:rsidRDefault="00866177" w:rsidP="00114B5F">
                  <w:pPr>
                    <w:pStyle w:val="a3"/>
                    <w:framePr w:hSpace="180" w:wrap="around" w:vAnchor="text" w:hAnchor="text" w:y="1"/>
                    <w:spacing w:before="0" w:beforeAutospacing="0" w:after="0" w:afterAutospacing="0"/>
                    <w:ind w:left="284"/>
                    <w:suppressOverlap/>
                    <w:rPr>
                      <w:sz w:val="22"/>
                      <w:szCs w:val="22"/>
                    </w:rPr>
                  </w:pPr>
                  <w:r w:rsidRPr="00C96518">
                    <w:rPr>
                      <w:sz w:val="22"/>
                      <w:szCs w:val="22"/>
                    </w:rPr>
                    <w:lastRenderedPageBreak/>
                    <w:t>Место работы/учёбы (вуз, факультет)</w:t>
                  </w:r>
                </w:p>
              </w:tc>
              <w:tc>
                <w:tcPr>
                  <w:tcW w:w="4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66177" w:rsidRPr="00C96518" w:rsidRDefault="00866177" w:rsidP="00114B5F">
                  <w:pPr>
                    <w:pStyle w:val="a3"/>
                    <w:framePr w:hSpace="180" w:wrap="around" w:vAnchor="text" w:hAnchor="text" w:y="1"/>
                    <w:spacing w:before="0" w:beforeAutospacing="0" w:after="0" w:afterAutospacing="0"/>
                    <w:ind w:left="284"/>
                    <w:suppressOverlap/>
                    <w:rPr>
                      <w:sz w:val="22"/>
                      <w:szCs w:val="22"/>
                    </w:rPr>
                  </w:pPr>
                  <w:r w:rsidRPr="00C96518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866177" w:rsidRPr="00C96518" w:rsidTr="006D6F1C">
              <w:trPr>
                <w:tblCellSpacing w:w="0" w:type="dxa"/>
              </w:trPr>
              <w:tc>
                <w:tcPr>
                  <w:tcW w:w="48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66177" w:rsidRPr="00C96518" w:rsidRDefault="00866177" w:rsidP="00114B5F">
                  <w:pPr>
                    <w:pStyle w:val="a3"/>
                    <w:framePr w:hSpace="180" w:wrap="around" w:vAnchor="text" w:hAnchor="text" w:y="1"/>
                    <w:spacing w:before="0" w:beforeAutospacing="0" w:after="0" w:afterAutospacing="0"/>
                    <w:ind w:left="284"/>
                    <w:suppressOverlap/>
                    <w:rPr>
                      <w:sz w:val="22"/>
                      <w:szCs w:val="22"/>
                    </w:rPr>
                  </w:pPr>
                  <w:r w:rsidRPr="00C96518">
                    <w:rPr>
                      <w:sz w:val="22"/>
                      <w:szCs w:val="22"/>
                    </w:rPr>
                    <w:t xml:space="preserve">Должность (ассистент, преподаватель доцент и т.п.) /статус (студент </w:t>
                  </w:r>
                  <w:proofErr w:type="spellStart"/>
                  <w:r w:rsidRPr="00C96518">
                    <w:rPr>
                      <w:sz w:val="22"/>
                      <w:szCs w:val="22"/>
                    </w:rPr>
                    <w:t>бакалавриата</w:t>
                  </w:r>
                  <w:proofErr w:type="spellEnd"/>
                  <w:r w:rsidRPr="00C96518">
                    <w:rPr>
                      <w:sz w:val="22"/>
                      <w:szCs w:val="22"/>
                    </w:rPr>
                    <w:t xml:space="preserve"> магистратуры, аспирант и пр.  указанием курса)</w:t>
                  </w:r>
                  <w:r w:rsidR="00CA25ED" w:rsidRPr="00C96518">
                    <w:rPr>
                      <w:sz w:val="22"/>
                      <w:szCs w:val="22"/>
                    </w:rPr>
                    <w:t>. Для молодых учёных указать также  учёную степень, учёное звание</w:t>
                  </w:r>
                  <w:r w:rsidR="003C0B1B" w:rsidRPr="00C96518">
                    <w:rPr>
                      <w:sz w:val="22"/>
                      <w:szCs w:val="22"/>
                    </w:rPr>
                    <w:t>,</w:t>
                  </w:r>
                  <w:r w:rsidR="00CA25ED" w:rsidRPr="00C96518">
                    <w:rPr>
                      <w:sz w:val="22"/>
                      <w:szCs w:val="22"/>
                    </w:rPr>
                    <w:t xml:space="preserve"> если есть</w:t>
                  </w:r>
                  <w:r w:rsidR="003C0B1B" w:rsidRPr="00C96518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66177" w:rsidRPr="00C96518" w:rsidRDefault="00866177" w:rsidP="00114B5F">
                  <w:pPr>
                    <w:pStyle w:val="a3"/>
                    <w:framePr w:hSpace="180" w:wrap="around" w:vAnchor="text" w:hAnchor="text" w:y="1"/>
                    <w:spacing w:before="0" w:beforeAutospacing="0" w:after="0" w:afterAutospacing="0"/>
                    <w:ind w:left="284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866177" w:rsidRPr="00C96518" w:rsidTr="006D6F1C">
              <w:trPr>
                <w:tblCellSpacing w:w="0" w:type="dxa"/>
              </w:trPr>
              <w:tc>
                <w:tcPr>
                  <w:tcW w:w="48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66177" w:rsidRPr="00C96518" w:rsidRDefault="00CA25ED" w:rsidP="00114B5F">
                  <w:pPr>
                    <w:pStyle w:val="a3"/>
                    <w:framePr w:hSpace="180" w:wrap="around" w:vAnchor="text" w:hAnchor="text" w:y="1"/>
                    <w:spacing w:before="0" w:beforeAutospacing="0" w:after="0" w:afterAutospacing="0"/>
                    <w:ind w:left="284"/>
                    <w:suppressOverlap/>
                    <w:rPr>
                      <w:sz w:val="22"/>
                      <w:szCs w:val="22"/>
                    </w:rPr>
                  </w:pPr>
                  <w:r w:rsidRPr="00C96518">
                    <w:rPr>
                      <w:sz w:val="22"/>
                      <w:szCs w:val="22"/>
                    </w:rPr>
                    <w:t>Адрес для почтовых отправлений (с индексом)</w:t>
                  </w:r>
                </w:p>
              </w:tc>
              <w:tc>
                <w:tcPr>
                  <w:tcW w:w="4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66177" w:rsidRPr="00C96518" w:rsidRDefault="00866177" w:rsidP="00114B5F">
                  <w:pPr>
                    <w:pStyle w:val="a3"/>
                    <w:framePr w:hSpace="180" w:wrap="around" w:vAnchor="text" w:hAnchor="text" w:y="1"/>
                    <w:spacing w:before="0" w:beforeAutospacing="0" w:after="0" w:afterAutospacing="0"/>
                    <w:ind w:left="284"/>
                    <w:suppressOverlap/>
                    <w:rPr>
                      <w:sz w:val="22"/>
                      <w:szCs w:val="22"/>
                    </w:rPr>
                  </w:pPr>
                  <w:r w:rsidRPr="00C96518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866177" w:rsidRPr="00C96518" w:rsidTr="006D6F1C">
              <w:trPr>
                <w:tblCellSpacing w:w="0" w:type="dxa"/>
              </w:trPr>
              <w:tc>
                <w:tcPr>
                  <w:tcW w:w="48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66177" w:rsidRPr="00C96518" w:rsidRDefault="00866177" w:rsidP="00114B5F">
                  <w:pPr>
                    <w:pStyle w:val="a3"/>
                    <w:framePr w:hSpace="180" w:wrap="around" w:vAnchor="text" w:hAnchor="text" w:y="1"/>
                    <w:spacing w:before="0" w:beforeAutospacing="0" w:after="0" w:afterAutospacing="0"/>
                    <w:ind w:left="284"/>
                    <w:suppressOverlap/>
                    <w:rPr>
                      <w:sz w:val="22"/>
                      <w:szCs w:val="22"/>
                    </w:rPr>
                  </w:pPr>
                  <w:r w:rsidRPr="00C96518">
                    <w:rPr>
                      <w:sz w:val="22"/>
                      <w:szCs w:val="22"/>
                    </w:rPr>
                    <w:t>Телефон (опционально)</w:t>
                  </w:r>
                </w:p>
              </w:tc>
              <w:tc>
                <w:tcPr>
                  <w:tcW w:w="4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66177" w:rsidRPr="00C96518" w:rsidRDefault="00866177" w:rsidP="00114B5F">
                  <w:pPr>
                    <w:pStyle w:val="a3"/>
                    <w:framePr w:hSpace="180" w:wrap="around" w:vAnchor="text" w:hAnchor="text" w:y="1"/>
                    <w:spacing w:before="0" w:beforeAutospacing="0" w:after="0" w:afterAutospacing="0"/>
                    <w:ind w:left="284"/>
                    <w:suppressOverlap/>
                    <w:rPr>
                      <w:sz w:val="22"/>
                      <w:szCs w:val="22"/>
                    </w:rPr>
                  </w:pPr>
                  <w:r w:rsidRPr="00C96518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866177" w:rsidRPr="00C96518" w:rsidTr="006D6F1C">
              <w:trPr>
                <w:tblCellSpacing w:w="0" w:type="dxa"/>
              </w:trPr>
              <w:tc>
                <w:tcPr>
                  <w:tcW w:w="48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66177" w:rsidRPr="00C96518" w:rsidRDefault="00866177" w:rsidP="00114B5F">
                  <w:pPr>
                    <w:pStyle w:val="a3"/>
                    <w:framePr w:hSpace="180" w:wrap="around" w:vAnchor="text" w:hAnchor="text" w:y="1"/>
                    <w:spacing w:before="0" w:beforeAutospacing="0" w:after="0" w:afterAutospacing="0"/>
                    <w:ind w:left="284"/>
                    <w:suppressOverlap/>
                    <w:rPr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C96518">
                    <w:rPr>
                      <w:sz w:val="22"/>
                      <w:szCs w:val="22"/>
                    </w:rPr>
                    <w:t>Е</w:t>
                  </w:r>
                  <w:proofErr w:type="gramEnd"/>
                  <w:r w:rsidRPr="00C96518">
                    <w:rPr>
                      <w:sz w:val="22"/>
                      <w:szCs w:val="22"/>
                    </w:rPr>
                    <w:t>-mail</w:t>
                  </w:r>
                  <w:proofErr w:type="spellEnd"/>
                  <w:r w:rsidRPr="00C96518">
                    <w:rPr>
                      <w:sz w:val="22"/>
                      <w:szCs w:val="22"/>
                    </w:rPr>
                    <w:t xml:space="preserve"> (обязательно)</w:t>
                  </w:r>
                </w:p>
              </w:tc>
              <w:tc>
                <w:tcPr>
                  <w:tcW w:w="4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66177" w:rsidRPr="00C96518" w:rsidRDefault="00866177" w:rsidP="00114B5F">
                  <w:pPr>
                    <w:pStyle w:val="a3"/>
                    <w:framePr w:hSpace="180" w:wrap="around" w:vAnchor="text" w:hAnchor="text" w:y="1"/>
                    <w:spacing w:before="0" w:beforeAutospacing="0" w:after="0" w:afterAutospacing="0"/>
                    <w:ind w:left="284"/>
                    <w:suppressOverlap/>
                    <w:rPr>
                      <w:sz w:val="22"/>
                      <w:szCs w:val="22"/>
                    </w:rPr>
                  </w:pPr>
                  <w:r w:rsidRPr="00C96518">
                    <w:rPr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C87A8A" w:rsidRDefault="00C87A8A" w:rsidP="006D6F1C">
            <w:pPr>
              <w:pStyle w:val="a3"/>
              <w:spacing w:before="0" w:beforeAutospacing="0" w:after="0" w:afterAutospacing="0" w:line="276" w:lineRule="auto"/>
              <w:ind w:left="284"/>
            </w:pPr>
            <w:r>
              <w:t> </w:t>
            </w:r>
          </w:p>
        </w:tc>
      </w:tr>
    </w:tbl>
    <w:p w:rsidR="009E0B71" w:rsidRDefault="009E0B71" w:rsidP="006D6F1C">
      <w:pPr>
        <w:ind w:left="284"/>
      </w:pPr>
    </w:p>
    <w:sectPr w:rsidR="009E0B71" w:rsidSect="006D6F1C">
      <w:pgSz w:w="11906" w:h="16838"/>
      <w:pgMar w:top="284" w:right="850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D41" w:rsidRDefault="00D92D41" w:rsidP="00747EA3">
      <w:r>
        <w:separator/>
      </w:r>
    </w:p>
  </w:endnote>
  <w:endnote w:type="continuationSeparator" w:id="0">
    <w:p w:rsidR="00D92D41" w:rsidRDefault="00D92D41" w:rsidP="00747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D41" w:rsidRDefault="00D92D41" w:rsidP="00747EA3">
      <w:r>
        <w:separator/>
      </w:r>
    </w:p>
  </w:footnote>
  <w:footnote w:type="continuationSeparator" w:id="0">
    <w:p w:rsidR="00D92D41" w:rsidRDefault="00D92D41" w:rsidP="00747EA3">
      <w:r>
        <w:continuationSeparator/>
      </w:r>
    </w:p>
  </w:footnote>
  <w:footnote w:id="1">
    <w:p w:rsidR="00747EA3" w:rsidRDefault="00747EA3">
      <w:pPr>
        <w:pStyle w:val="a8"/>
      </w:pPr>
      <w:r w:rsidRPr="00747EA3">
        <w:rPr>
          <w:rStyle w:val="aa"/>
        </w:rPr>
        <w:sym w:font="Symbol" w:char="F02A"/>
      </w:r>
      <w:r>
        <w:t xml:space="preserve"> Иванов </w:t>
      </w:r>
      <w:r w:rsidR="003C0B1B">
        <w:t>Иван</w:t>
      </w:r>
      <w:r>
        <w:t xml:space="preserve"> </w:t>
      </w:r>
      <w:r w:rsidR="003C0B1B">
        <w:t>Иванович</w:t>
      </w:r>
      <w:r>
        <w:t xml:space="preserve">, студент 2-го курса </w:t>
      </w:r>
      <w:proofErr w:type="spellStart"/>
      <w:r>
        <w:t>бакалавриата</w:t>
      </w:r>
      <w:proofErr w:type="spellEnd"/>
      <w:r>
        <w:t xml:space="preserve">, </w:t>
      </w:r>
      <w:r w:rsidR="003C0B1B">
        <w:t xml:space="preserve">ФГУ </w:t>
      </w:r>
      <w:r>
        <w:t xml:space="preserve"> МГУ имени М.В. Ломоносова, </w:t>
      </w:r>
      <w:proofErr w:type="gramStart"/>
      <w:r>
        <w:t>г</w:t>
      </w:r>
      <w:proofErr w:type="gramEnd"/>
      <w:r>
        <w:t xml:space="preserve">. Москва, Россия.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1F8A"/>
    <w:multiLevelType w:val="multilevel"/>
    <w:tmpl w:val="D4C6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032B16"/>
    <w:multiLevelType w:val="multilevel"/>
    <w:tmpl w:val="D4C6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DE4D57"/>
    <w:multiLevelType w:val="hybridMultilevel"/>
    <w:tmpl w:val="9D78A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F0B61"/>
    <w:multiLevelType w:val="hybridMultilevel"/>
    <w:tmpl w:val="7A080B9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A8A"/>
    <w:rsid w:val="000105AF"/>
    <w:rsid w:val="000340D1"/>
    <w:rsid w:val="00041244"/>
    <w:rsid w:val="00100715"/>
    <w:rsid w:val="00114B5F"/>
    <w:rsid w:val="00193D79"/>
    <w:rsid w:val="001B1080"/>
    <w:rsid w:val="002C1129"/>
    <w:rsid w:val="002E2E01"/>
    <w:rsid w:val="002E4EB1"/>
    <w:rsid w:val="002F36E8"/>
    <w:rsid w:val="0034168A"/>
    <w:rsid w:val="003445CB"/>
    <w:rsid w:val="003579C5"/>
    <w:rsid w:val="003A6786"/>
    <w:rsid w:val="003C0B1B"/>
    <w:rsid w:val="0040446C"/>
    <w:rsid w:val="00480D10"/>
    <w:rsid w:val="004C0A67"/>
    <w:rsid w:val="004D7BC8"/>
    <w:rsid w:val="00502AA9"/>
    <w:rsid w:val="005C3C4D"/>
    <w:rsid w:val="005E2B4C"/>
    <w:rsid w:val="005F0259"/>
    <w:rsid w:val="005F4A22"/>
    <w:rsid w:val="00603F79"/>
    <w:rsid w:val="006378D5"/>
    <w:rsid w:val="006B1F6E"/>
    <w:rsid w:val="006D6F1C"/>
    <w:rsid w:val="0070050A"/>
    <w:rsid w:val="007013C4"/>
    <w:rsid w:val="00725177"/>
    <w:rsid w:val="00725D01"/>
    <w:rsid w:val="0074209D"/>
    <w:rsid w:val="00747EA3"/>
    <w:rsid w:val="007968AE"/>
    <w:rsid w:val="00815570"/>
    <w:rsid w:val="00866177"/>
    <w:rsid w:val="0094120D"/>
    <w:rsid w:val="0095209B"/>
    <w:rsid w:val="009971F2"/>
    <w:rsid w:val="009E0B71"/>
    <w:rsid w:val="00A05464"/>
    <w:rsid w:val="00A45569"/>
    <w:rsid w:val="00A56DA9"/>
    <w:rsid w:val="00A676B6"/>
    <w:rsid w:val="00A855AB"/>
    <w:rsid w:val="00AA50D3"/>
    <w:rsid w:val="00AB7C4A"/>
    <w:rsid w:val="00B40541"/>
    <w:rsid w:val="00BB3AF5"/>
    <w:rsid w:val="00C05969"/>
    <w:rsid w:val="00C1019A"/>
    <w:rsid w:val="00C523A9"/>
    <w:rsid w:val="00C87A8A"/>
    <w:rsid w:val="00C96518"/>
    <w:rsid w:val="00C96E75"/>
    <w:rsid w:val="00CA25ED"/>
    <w:rsid w:val="00CC19F8"/>
    <w:rsid w:val="00CD44BB"/>
    <w:rsid w:val="00D03D43"/>
    <w:rsid w:val="00D2314C"/>
    <w:rsid w:val="00D47D60"/>
    <w:rsid w:val="00D64B67"/>
    <w:rsid w:val="00D72A65"/>
    <w:rsid w:val="00D92D41"/>
    <w:rsid w:val="00DE3554"/>
    <w:rsid w:val="00E01E2E"/>
    <w:rsid w:val="00E96F40"/>
    <w:rsid w:val="00F741D6"/>
    <w:rsid w:val="00F74A38"/>
    <w:rsid w:val="00FA2D7F"/>
    <w:rsid w:val="00FE0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B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7A8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87A8A"/>
    <w:rPr>
      <w:b/>
      <w:bCs/>
    </w:rPr>
  </w:style>
  <w:style w:type="character" w:styleId="a5">
    <w:name w:val="Emphasis"/>
    <w:basedOn w:val="a0"/>
    <w:uiPriority w:val="20"/>
    <w:qFormat/>
    <w:rsid w:val="00C87A8A"/>
    <w:rPr>
      <w:i/>
      <w:iCs/>
    </w:rPr>
  </w:style>
  <w:style w:type="paragraph" w:customStyle="1" w:styleId="2">
    <w:name w:val="2"/>
    <w:basedOn w:val="a"/>
    <w:rsid w:val="00C87A8A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C87A8A"/>
    <w:rPr>
      <w:color w:val="0000FF"/>
      <w:u w:val="single"/>
    </w:rPr>
  </w:style>
  <w:style w:type="character" w:styleId="a7">
    <w:name w:val="FollowedHyperlink"/>
    <w:basedOn w:val="a0"/>
    <w:rsid w:val="00866177"/>
    <w:rPr>
      <w:color w:val="800080"/>
      <w:u w:val="single"/>
    </w:rPr>
  </w:style>
  <w:style w:type="paragraph" w:styleId="a8">
    <w:name w:val="footnote text"/>
    <w:basedOn w:val="a"/>
    <w:link w:val="a9"/>
    <w:rsid w:val="00747EA3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747EA3"/>
  </w:style>
  <w:style w:type="character" w:styleId="aa">
    <w:name w:val="footnote reference"/>
    <w:basedOn w:val="a0"/>
    <w:rsid w:val="00747EA3"/>
    <w:rPr>
      <w:vertAlign w:val="superscript"/>
    </w:rPr>
  </w:style>
  <w:style w:type="paragraph" w:styleId="ab">
    <w:name w:val="Balloon Text"/>
    <w:basedOn w:val="a"/>
    <w:link w:val="ac"/>
    <w:rsid w:val="006D6F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D6F1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340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a.msu.ru/book_135.html" TargetMode="External"/><Relationship Id="rId13" Type="http://schemas.openxmlformats.org/officeDocument/2006/relationships/hyperlink" Target="mailto:zarenkoas@spa.ms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pa.msu.ru/book_215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pa.msu.ru/book_194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pa.msu.ru/book_17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pa.msu.ru/book_153.html" TargetMode="External"/><Relationship Id="rId14" Type="http://schemas.openxmlformats.org/officeDocument/2006/relationships/hyperlink" Target="http://e-journal.spa.m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7866A-8B45-430F-B780-90F1BD5D2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5127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5745</CharactersWithSpaces>
  <SharedDoc>false</SharedDoc>
  <HLinks>
    <vt:vector size="24" baseType="variant">
      <vt:variant>
        <vt:i4>262144</vt:i4>
      </vt:variant>
      <vt:variant>
        <vt:i4>9</vt:i4>
      </vt:variant>
      <vt:variant>
        <vt:i4>0</vt:i4>
      </vt:variant>
      <vt:variant>
        <vt:i4>5</vt:i4>
      </vt:variant>
      <vt:variant>
        <vt:lpwstr>http://e-journal.spa.msu.ru/</vt:lpwstr>
      </vt:variant>
      <vt:variant>
        <vt:lpwstr/>
      </vt:variant>
      <vt:variant>
        <vt:i4>6291463</vt:i4>
      </vt:variant>
      <vt:variant>
        <vt:i4>6</vt:i4>
      </vt:variant>
      <vt:variant>
        <vt:i4>0</vt:i4>
      </vt:variant>
      <vt:variant>
        <vt:i4>5</vt:i4>
      </vt:variant>
      <vt:variant>
        <vt:lpwstr>mailto:zarenkoas@spa.msu.ru</vt:lpwstr>
      </vt:variant>
      <vt:variant>
        <vt:lpwstr/>
      </vt:variant>
      <vt:variant>
        <vt:i4>8323138</vt:i4>
      </vt:variant>
      <vt:variant>
        <vt:i4>3</vt:i4>
      </vt:variant>
      <vt:variant>
        <vt:i4>0</vt:i4>
      </vt:variant>
      <vt:variant>
        <vt:i4>5</vt:i4>
      </vt:variant>
      <vt:variant>
        <vt:lpwstr>http://spa.msu.ru/book_153.html</vt:lpwstr>
      </vt:variant>
      <vt:variant>
        <vt:lpwstr/>
      </vt:variant>
      <vt:variant>
        <vt:i4>7929924</vt:i4>
      </vt:variant>
      <vt:variant>
        <vt:i4>0</vt:i4>
      </vt:variant>
      <vt:variant>
        <vt:i4>0</vt:i4>
      </vt:variant>
      <vt:variant>
        <vt:i4>5</vt:i4>
      </vt:variant>
      <vt:variant>
        <vt:lpwstr>http://spa.msu.ru/book_135.html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zarenkoas</dc:creator>
  <cp:lastModifiedBy>zarenkoas</cp:lastModifiedBy>
  <cp:revision>2</cp:revision>
  <cp:lastPrinted>2014-05-14T14:19:00Z</cp:lastPrinted>
  <dcterms:created xsi:type="dcterms:W3CDTF">2019-12-03T09:41:00Z</dcterms:created>
  <dcterms:modified xsi:type="dcterms:W3CDTF">2019-12-03T09:41:00Z</dcterms:modified>
</cp:coreProperties>
</file>