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D6CE" w14:textId="41D67C31"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AF5B22">
        <w:rPr>
          <w:rFonts w:ascii="Times New Roman" w:hAnsi="Times New Roman" w:cs="Times New Roman"/>
          <w:b/>
          <w:sz w:val="28"/>
          <w:szCs w:val="28"/>
        </w:rPr>
        <w:t>20</w:t>
      </w:r>
    </w:p>
    <w:p w14:paraId="31AE93E6" w14:textId="77777777"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487DAF" w:rsidRPr="00487DAF">
        <w:rPr>
          <w:rFonts w:ascii="Times New Roman" w:hAnsi="Times New Roman" w:cs="Times New Roman"/>
          <w:b/>
          <w:sz w:val="28"/>
          <w:szCs w:val="28"/>
        </w:rPr>
        <w:t>Правовое регулирование несостоятельности (банкротств</w:t>
      </w:r>
      <w:r w:rsidR="00487DAF">
        <w:rPr>
          <w:rFonts w:ascii="Times New Roman" w:hAnsi="Times New Roman" w:cs="Times New Roman"/>
          <w:b/>
          <w:sz w:val="28"/>
          <w:szCs w:val="28"/>
        </w:rPr>
        <w:t>а</w:t>
      </w:r>
      <w:r w:rsidR="00487DAF" w:rsidRPr="00487DAF">
        <w:rPr>
          <w:rFonts w:ascii="Times New Roman" w:hAnsi="Times New Roman" w:cs="Times New Roman"/>
          <w:b/>
          <w:sz w:val="28"/>
          <w:szCs w:val="28"/>
        </w:rPr>
        <w:t>)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14:paraId="116CAA16" w14:textId="77777777"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14:paraId="61ED6C6F" w14:textId="77777777" w:rsidR="00AF5B22" w:rsidRPr="00AF5B22" w:rsidRDefault="00AF5B22" w:rsidP="00AF5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AF5B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Социальные функции института несостоятельности (банкротства).</w:t>
      </w:r>
    </w:p>
    <w:p w14:paraId="6C65D71B" w14:textId="77777777" w:rsidR="00AF5B22" w:rsidRPr="00AF5B22" w:rsidRDefault="00AF5B22" w:rsidP="00AF5B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AF5B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Право кредиторов опровергать юридические акты, совершенные должником: соотношение ординарных и экстраординарных механизмов.</w:t>
      </w:r>
    </w:p>
    <w:p w14:paraId="5EAAE6D8" w14:textId="77777777" w:rsidR="000242C8" w:rsidRDefault="000242C8" w:rsidP="000242C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D66CCAD" w14:textId="77777777"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14:paraId="4BC6EB61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40BC9C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14:paraId="33907461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CD808F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14:paraId="31C9C731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14:paraId="24EB6317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14:paraId="75453D59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C4F70EC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EABF5AA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5FC2BD5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14:paraId="662A899B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14:paraId="08EDE9A3" w14:textId="77777777"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14:paraId="2A28BC07" w14:textId="77777777"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7F"/>
    <w:rsid w:val="00003067"/>
    <w:rsid w:val="00011E16"/>
    <w:rsid w:val="00013AB1"/>
    <w:rsid w:val="000141B9"/>
    <w:rsid w:val="000242C8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87DAF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15FA1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AF5B22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A1B10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15F3"/>
  <w15:docId w15:val="{E81F2C42-A322-40D9-A812-4C71325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2</cp:revision>
  <dcterms:created xsi:type="dcterms:W3CDTF">2019-10-29T13:02:00Z</dcterms:created>
  <dcterms:modified xsi:type="dcterms:W3CDTF">2019-10-29T13:02:00Z</dcterms:modified>
</cp:coreProperties>
</file>