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46" w:rsidRDefault="008B2F26" w:rsidP="008B2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="0077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оформлению </w:t>
      </w:r>
      <w:r w:rsidRPr="008B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</w:t>
      </w:r>
      <w:r w:rsidR="0077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774162" w:rsidRPr="00774162" w:rsidRDefault="00774162" w:rsidP="008B2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6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(тезисы обязательны только для докладчиков)</w:t>
      </w:r>
    </w:p>
    <w:p w:rsidR="00FD3B46" w:rsidRDefault="00FD3B46" w:rsidP="00934B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82149" w:rsidRPr="00EA695D" w:rsidRDefault="00BF1931" w:rsidP="00BF19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Тезисы доклада </w:t>
      </w:r>
      <w:r w:rsidR="00BC428A">
        <w:rPr>
          <w:rFonts w:ascii="Times New Roman" w:eastAsia="Calibri" w:hAnsi="Times New Roman" w:cs="Times New Roman"/>
          <w:b/>
          <w:sz w:val="28"/>
          <w:szCs w:val="28"/>
        </w:rPr>
        <w:t xml:space="preserve"> (не более 8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 тыс</w:t>
      </w:r>
      <w:r w:rsidR="0077416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 знаков с пробелами, </w:t>
      </w:r>
      <w:r w:rsidR="00BC428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C428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 страницы)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BF19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</w:t>
      </w:r>
      <w:r w:rsidRPr="00BF19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файла в формате MS </w:t>
      </w:r>
      <w:proofErr w:type="spellStart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(.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docx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стандартным шрифтом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Times</w:t>
      </w:r>
      <w:proofErr w:type="spellEnd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New</w:t>
      </w:r>
      <w:proofErr w:type="spellEnd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Roman</w:t>
      </w:r>
      <w:proofErr w:type="spellEnd"/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23FD" w:rsidRPr="000E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пт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 </w:t>
      </w:r>
      <w:r w:rsidR="000E23FD" w:rsidRPr="000E23FD">
        <w:rPr>
          <w:rFonts w:ascii="Times New Roman" w:eastAsia="Calibri" w:hAnsi="Times New Roman" w:cs="Times New Roman"/>
          <w:b/>
          <w:sz w:val="28"/>
          <w:szCs w:val="28"/>
        </w:rPr>
        <w:t xml:space="preserve">одинарным </w:t>
      </w:r>
      <w:r w:rsidR="000E23FD" w:rsidRPr="000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межстрочным интервалом, </w:t>
      </w:r>
      <w:r w:rsidRPr="00BF19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отступ </w:t>
      </w:r>
      <w:r w:rsidR="008B2F2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F1931">
        <w:rPr>
          <w:rFonts w:ascii="Times New Roman" w:eastAsia="Calibri" w:hAnsi="Times New Roman" w:cs="Times New Roman"/>
          <w:color w:val="000000"/>
          <w:sz w:val="28"/>
          <w:szCs w:val="28"/>
        </w:rPr>
        <w:t>красн</w:t>
      </w:r>
      <w:r w:rsidR="000E23FD" w:rsidRPr="000E23FD">
        <w:rPr>
          <w:rFonts w:ascii="Times New Roman" w:eastAsia="Calibri" w:hAnsi="Times New Roman" w:cs="Times New Roman"/>
          <w:color w:val="000000"/>
          <w:sz w:val="28"/>
          <w:szCs w:val="28"/>
        </w:rPr>
        <w:t>ой строки» - 1,25 см.</w:t>
      </w:r>
      <w:r w:rsidR="00FD3B46" w:rsidRPr="00BF1931">
        <w:rPr>
          <w:rFonts w:ascii="Times New Roman" w:eastAsia="Calibri" w:hAnsi="Times New Roman" w:cs="Times New Roman"/>
          <w:sz w:val="28"/>
          <w:szCs w:val="28"/>
        </w:rPr>
        <w:t xml:space="preserve"> Форматирование - выравниван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>ие по ширине</w:t>
      </w:r>
      <w:r w:rsidRPr="00BF1931">
        <w:rPr>
          <w:rFonts w:ascii="Times New Roman" w:eastAsia="Calibri" w:hAnsi="Times New Roman" w:cs="Times New Roman"/>
          <w:sz w:val="28"/>
          <w:szCs w:val="28"/>
        </w:rPr>
        <w:t xml:space="preserve">, все поля – </w:t>
      </w:r>
      <w:r w:rsidRPr="00BF1931">
        <w:rPr>
          <w:rFonts w:ascii="Times New Roman" w:eastAsia="Calibri" w:hAnsi="Times New Roman" w:cs="Times New Roman"/>
          <w:b/>
          <w:sz w:val="28"/>
          <w:szCs w:val="28"/>
        </w:rPr>
        <w:t>2 см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BF1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149" w:rsidRPr="00BF1931">
        <w:rPr>
          <w:rFonts w:ascii="Times New Roman" w:eastAsia="Calibri" w:hAnsi="Times New Roman" w:cs="Times New Roman"/>
          <w:sz w:val="28"/>
          <w:szCs w:val="28"/>
        </w:rPr>
        <w:t xml:space="preserve">Оформление «Шапки» и названия тезисов – </w:t>
      </w:r>
      <w:r w:rsidR="00C82149" w:rsidRPr="00BF193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EA695D" w:rsidRPr="00EA695D">
        <w:rPr>
          <w:rFonts w:ascii="Times New Roman" w:eastAsia="Calibri" w:hAnsi="Times New Roman" w:cs="Times New Roman"/>
          <w:b/>
          <w:sz w:val="24"/>
          <w:szCs w:val="24"/>
        </w:rPr>
        <w:t>ОБРАЗЦУ</w:t>
      </w:r>
      <w:r w:rsidR="00EA695D" w:rsidRPr="00EA69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7B23" w:rsidRDefault="00467B23" w:rsidP="00C8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6" w:rsidRPr="00494C7A" w:rsidRDefault="00C82149" w:rsidP="0064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235D82" w:rsidRPr="00235D82" w:rsidRDefault="00235D82" w:rsidP="007621FC">
      <w:pPr>
        <w:widowControl w:val="0"/>
        <w:spacing w:after="0" w:line="355" w:lineRule="exact"/>
        <w:ind w:left="3140" w:right="20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235D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С.В. </w:t>
      </w:r>
      <w:proofErr w:type="spellStart"/>
      <w:r w:rsidRPr="00235D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Кайманаков</w:t>
      </w:r>
      <w:proofErr w:type="spellEnd"/>
      <w:r w:rsidRPr="00235D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235D82" w:rsidRDefault="00235D82" w:rsidP="007621FC">
      <w:pPr>
        <w:widowControl w:val="0"/>
        <w:spacing w:after="0" w:line="355" w:lineRule="exact"/>
        <w:ind w:left="3140" w:righ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5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Россия, г. Москва</w:t>
      </w:r>
    </w:p>
    <w:p w:rsidR="007621FC" w:rsidRDefault="007621FC" w:rsidP="007621FC">
      <w:pPr>
        <w:widowControl w:val="0"/>
        <w:spacing w:after="0" w:line="355" w:lineRule="exact"/>
        <w:ind w:left="3140" w:righ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МГУ име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М. В. Ломоносова, </w:t>
      </w:r>
    </w:p>
    <w:p w:rsidR="007621FC" w:rsidRDefault="007621FC" w:rsidP="007621FC">
      <w:pPr>
        <w:widowControl w:val="0"/>
        <w:spacing w:after="0" w:line="355" w:lineRule="exact"/>
        <w:ind w:left="3140" w:righ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Экономический факул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тет,</w:t>
      </w:r>
    </w:p>
    <w:p w:rsidR="007621FC" w:rsidRPr="007621FC" w:rsidRDefault="007621FC" w:rsidP="000A4C04">
      <w:pPr>
        <w:widowControl w:val="0"/>
        <w:spacing w:after="0" w:line="240" w:lineRule="auto"/>
        <w:ind w:left="3141" w:right="23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доцент кафедры политической экономии</w:t>
      </w:r>
    </w:p>
    <w:p w:rsidR="007621FC" w:rsidRPr="00235D82" w:rsidRDefault="007621FC" w:rsidP="007621FC">
      <w:pPr>
        <w:widowControl w:val="0"/>
        <w:spacing w:after="304" w:line="355" w:lineRule="exact"/>
        <w:ind w:left="6180"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канд. </w:t>
      </w:r>
      <w:proofErr w:type="spellStart"/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</w:t>
      </w:r>
      <w:proofErr w:type="spellEnd"/>
      <w:r w:rsidRPr="007621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наук, доцент </w:t>
      </w:r>
      <w:hyperlink r:id="rId5" w:history="1">
        <w:r w:rsidR="00235D82" w:rsidRPr="007E6EF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svfgp</w:t>
        </w:r>
        <w:r w:rsidR="00235D82" w:rsidRPr="007E6EF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="00235D82" w:rsidRPr="007E6EF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mail</w:t>
        </w:r>
        <w:r w:rsidR="00235D82" w:rsidRPr="007E6EF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spellStart"/>
        <w:r w:rsidR="00235D82" w:rsidRPr="007E6EFD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</w:p>
    <w:p w:rsidR="00235D82" w:rsidRPr="000A4C04" w:rsidRDefault="0064225B" w:rsidP="000A4C04">
      <w:pPr>
        <w:widowControl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A4C0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Усиление геополитических угроз</w:t>
      </w:r>
      <w:r w:rsidR="00813FA6" w:rsidRPr="000A4C0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, технологическая революция </w:t>
      </w:r>
      <w:r w:rsidRPr="000A4C0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и необходимость повышения</w:t>
      </w:r>
      <w:r w:rsidR="00235D82" w:rsidRPr="000A4C0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уровня экономической безопасности Российской Федерации</w:t>
      </w:r>
    </w:p>
    <w:p w:rsidR="00934BC1" w:rsidRPr="000A4C04" w:rsidRDefault="00934BC1" w:rsidP="000A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A7F" w:rsidRDefault="007621FC" w:rsidP="000A4C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геополитического противостояния России с коллективным Западом и развязанной против нас гибридной войны, а также растущей военной и экономической мощи соседнего Китая устойчивый рост экономики становится для нашей страны проблемой национальной безопасности.</w:t>
      </w:r>
    </w:p>
    <w:p w:rsidR="000A4C04" w:rsidRDefault="000A4C04" w:rsidP="000A4C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5A1" w:rsidRPr="000A4C04" w:rsidRDefault="004445A1" w:rsidP="000A4C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цитируемой литературы</w:t>
      </w:r>
      <w:r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DD6"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1DD6" w:rsidRPr="000A4C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более 10 источников</w:t>
      </w:r>
      <w:r w:rsidR="00711DD6"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в конце </w:t>
      </w:r>
      <w:r w:rsidR="00813FA6"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тезисов</w:t>
      </w:r>
      <w:r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Оформляется в соответствии с ГОСТ 7.0.5–2008. Ссылки на литературу — </w:t>
      </w:r>
      <w:proofErr w:type="spellStart"/>
      <w:r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внутритекстовые</w:t>
      </w:r>
      <w:proofErr w:type="spellEnd"/>
      <w:r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квадратных скобках после цитаты указывается номер источника в списке литературы и после запятой — номер страницы (например, [1, 3]). Несколько источников указываются через точку с запятой [1, 15; 8].</w:t>
      </w:r>
      <w:r w:rsidR="00711DD6"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список литературы включаются только публикации, которые упоминаются в тексте </w:t>
      </w:r>
      <w:r w:rsidR="00813FA6"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тезисов</w:t>
      </w:r>
      <w:r w:rsidRPr="000A4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списке литературы помещаются сначала публикации на русском языке (в алфавитном порядке), затем публикации на языках, основанных на латинском алфавите (также в алфавитном порядке).</w:t>
      </w:r>
    </w:p>
    <w:p w:rsidR="004445A1" w:rsidRPr="000A4C04" w:rsidRDefault="00711DD6" w:rsidP="0064225B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оформлени</w:t>
      </w:r>
      <w:bookmarkStart w:id="0" w:name="_GoBack"/>
      <w:bookmarkEnd w:id="0"/>
      <w:r w:rsidRPr="000A4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я:</w:t>
      </w:r>
    </w:p>
    <w:p w:rsidR="004445A1" w:rsidRPr="000A4C04" w:rsidRDefault="004445A1" w:rsidP="004445A1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4445A1" w:rsidRPr="000A4C04" w:rsidRDefault="004445A1" w:rsidP="004445A1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Идрисов Г. И., </w:t>
      </w:r>
      <w:proofErr w:type="spellStart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</w:t>
      </w:r>
      <w:proofErr w:type="spellEnd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Н. Кудрин А. Л., Рожкова Е. С.  Новая технологическая революция: вызовы и возможности для России</w:t>
      </w:r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Вопросы экономики.</w:t>
      </w: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2018. </w:t>
      </w: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№4</w:t>
      </w:r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5A1" w:rsidRPr="000A4C04" w:rsidRDefault="004445A1" w:rsidP="004445A1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Кристенсен</w:t>
      </w:r>
      <w:proofErr w:type="spellEnd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</w:t>
      </w:r>
      <w:proofErr w:type="spellStart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Оджомо</w:t>
      </w:r>
      <w:proofErr w:type="spellEnd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</w:t>
      </w:r>
      <w:proofErr w:type="spellStart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Дилмон</w:t>
      </w:r>
      <w:proofErr w:type="spellEnd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(20</w:t>
      </w:r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19). Ключ к рынку, которого нет // </w:t>
      </w:r>
      <w:proofErr w:type="spellStart"/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Harvard</w:t>
      </w:r>
      <w:proofErr w:type="spellEnd"/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Review</w:t>
      </w:r>
      <w:proofErr w:type="spellEnd"/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2019.</w:t>
      </w: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февраль</w:t>
      </w:r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5A1" w:rsidRPr="000A4C04" w:rsidRDefault="004445A1" w:rsidP="004445A1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Пороховский</w:t>
      </w:r>
      <w:proofErr w:type="spellEnd"/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 Обрабатывающая промышленность в сервисной экономике. // США &amp; Канада</w:t>
      </w:r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экономика, политика, культура.</w:t>
      </w: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2018. №6.</w:t>
      </w:r>
    </w:p>
    <w:p w:rsidR="004445A1" w:rsidRPr="000A4C04" w:rsidRDefault="004445A1" w:rsidP="004445A1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Шваб К. Четвертая промышленная революция: перевод с английск</w:t>
      </w:r>
      <w:r w:rsidR="00711DD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ого. М.: Издательство «Э». 2017.</w:t>
      </w:r>
    </w:p>
    <w:p w:rsidR="004445A1" w:rsidRPr="000A4C04" w:rsidRDefault="004445A1" w:rsidP="004445A1">
      <w:pPr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5) </w:t>
      </w:r>
      <w:proofErr w:type="spellStart"/>
      <w:r w:rsidRPr="000A4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Sichel</w:t>
      </w:r>
      <w:proofErr w:type="spellEnd"/>
      <w:r w:rsidRPr="000A4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 Productivity measurement: racing to keep up. // N</w:t>
      </w:r>
      <w:r w:rsidR="00813FA6" w:rsidRPr="000A4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BER Working Paper 25558. </w:t>
      </w:r>
      <w:r w:rsidR="00813FA6"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2019.</w:t>
      </w: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4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February</w:t>
      </w:r>
      <w:r w:rsidRPr="000A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E23FD" w:rsidRPr="000E23FD" w:rsidRDefault="000E23FD" w:rsidP="007F35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</w:pPr>
      <w:r w:rsidRPr="000E23FD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Внимание!</w:t>
      </w:r>
    </w:p>
    <w:p w:rsidR="00CC0E77" w:rsidRDefault="002106DC" w:rsidP="007F35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Тезисы</w:t>
      </w:r>
      <w:r w:rsidR="000E23FD" w:rsidRPr="00467B23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 xml:space="preserve">, оформленные без соблюдения указанных требований, </w:t>
      </w:r>
    </w:p>
    <w:p w:rsidR="000E23FD" w:rsidRPr="00467B23" w:rsidRDefault="000E23FD" w:rsidP="007F35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</w:pPr>
      <w:r w:rsidRPr="00467B23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не принимаются.</w:t>
      </w:r>
    </w:p>
    <w:p w:rsidR="000E23FD" w:rsidRDefault="000E23FD">
      <w:pPr>
        <w:rPr>
          <w:sz w:val="24"/>
          <w:szCs w:val="24"/>
        </w:rPr>
      </w:pPr>
    </w:p>
    <w:p w:rsidR="00E3004A" w:rsidRPr="00531778" w:rsidRDefault="00E3004A" w:rsidP="00E3004A">
      <w:pPr>
        <w:jc w:val="both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531778">
        <w:rPr>
          <w:rFonts w:ascii="Times New Roman" w:hAnsi="Times New Roman" w:cs="Times New Roman"/>
          <w:b/>
          <w:sz w:val="26"/>
          <w:szCs w:val="26"/>
        </w:rPr>
        <w:t xml:space="preserve">ФАЙЛ </w:t>
      </w:r>
      <w:r w:rsidRPr="00531778">
        <w:rPr>
          <w:rFonts w:ascii="Times New Roman" w:hAnsi="Times New Roman" w:cs="Times New Roman"/>
          <w:sz w:val="26"/>
          <w:szCs w:val="26"/>
        </w:rPr>
        <w:t xml:space="preserve">С ВАШИМИ ТЕЗИСАМИ с сохраненным НАЗВАНИЕМ: </w:t>
      </w:r>
      <w:r w:rsidRPr="00531778">
        <w:rPr>
          <w:rFonts w:ascii="Times New Roman" w:hAnsi="Times New Roman" w:cs="Times New Roman"/>
          <w:b/>
          <w:sz w:val="26"/>
          <w:szCs w:val="26"/>
        </w:rPr>
        <w:t>Ваша Фамилия</w:t>
      </w:r>
      <w:r w:rsidRPr="00531778">
        <w:rPr>
          <w:rFonts w:ascii="Times New Roman" w:hAnsi="Times New Roman" w:cs="Times New Roman"/>
          <w:sz w:val="26"/>
          <w:szCs w:val="26"/>
        </w:rPr>
        <w:t xml:space="preserve"> </w:t>
      </w:r>
      <w:r w:rsidRPr="00531778">
        <w:rPr>
          <w:rFonts w:ascii="Times New Roman" w:hAnsi="Times New Roman" w:cs="Times New Roman"/>
          <w:b/>
          <w:sz w:val="26"/>
          <w:szCs w:val="26"/>
        </w:rPr>
        <w:t>Тезисы (</w:t>
      </w:r>
      <w:r w:rsidRPr="00531778">
        <w:rPr>
          <w:rFonts w:ascii="Times New Roman" w:hAnsi="Times New Roman" w:cs="Times New Roman"/>
          <w:sz w:val="26"/>
          <w:szCs w:val="26"/>
        </w:rPr>
        <w:t>например, Иванов Тезисы</w:t>
      </w:r>
      <w:r w:rsidRPr="0053177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531778">
        <w:rPr>
          <w:rFonts w:ascii="Times New Roman" w:hAnsi="Times New Roman" w:cs="Times New Roman"/>
          <w:sz w:val="26"/>
          <w:szCs w:val="26"/>
        </w:rPr>
        <w:t>НУЖНО ПРИКРЕПИТЬ</w:t>
      </w:r>
      <w:r w:rsidRPr="00531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1778">
        <w:rPr>
          <w:rFonts w:ascii="Times New Roman" w:hAnsi="Times New Roman" w:cs="Times New Roman"/>
          <w:sz w:val="26"/>
          <w:szCs w:val="26"/>
        </w:rPr>
        <w:t>к</w:t>
      </w:r>
      <w:r w:rsidRPr="00531778">
        <w:rPr>
          <w:rFonts w:ascii="Times New Roman" w:eastAsia="Courier New" w:hAnsi="Times New Roman" w:cs="Times New Roman"/>
          <w:color w:val="000000"/>
          <w:spacing w:val="3"/>
          <w:sz w:val="26"/>
          <w:szCs w:val="26"/>
          <w:shd w:val="clear" w:color="auto" w:fill="FFFFFF"/>
        </w:rPr>
        <w:t xml:space="preserve"> ПИСЬМУ ОРГКОМИТЕТУ КОНФЕРЕНЦИИ, УКАЗАВ В </w:t>
      </w:r>
      <w:r w:rsidRPr="00531778">
        <w:rPr>
          <w:rFonts w:ascii="Times New Roman" w:eastAsia="Courier New" w:hAnsi="Times New Roman" w:cs="Times New Roman"/>
          <w:b/>
          <w:color w:val="000000"/>
          <w:spacing w:val="3"/>
          <w:sz w:val="26"/>
          <w:szCs w:val="26"/>
          <w:shd w:val="clear" w:color="auto" w:fill="FFFFFF"/>
        </w:rPr>
        <w:t>ТЕМЕ</w:t>
      </w:r>
      <w:r w:rsidRPr="00531778">
        <w:rPr>
          <w:rFonts w:ascii="Times New Roman" w:eastAsia="Courier New" w:hAnsi="Times New Roman" w:cs="Times New Roman"/>
          <w:color w:val="000000"/>
          <w:spacing w:val="3"/>
          <w:sz w:val="26"/>
          <w:szCs w:val="26"/>
          <w:shd w:val="clear" w:color="auto" w:fill="FFFFFF"/>
        </w:rPr>
        <w:t xml:space="preserve"> ПИСЬМА:</w:t>
      </w:r>
      <w:r w:rsidRPr="00531778">
        <w:rPr>
          <w:sz w:val="26"/>
          <w:szCs w:val="26"/>
        </w:rPr>
        <w:t xml:space="preserve"> </w:t>
      </w:r>
      <w:r w:rsidRPr="00531778">
        <w:rPr>
          <w:rFonts w:ascii="Times New Roman" w:eastAsia="Courier New" w:hAnsi="Times New Roman" w:cs="Times New Roman"/>
          <w:b/>
          <w:color w:val="000000"/>
          <w:spacing w:val="3"/>
          <w:sz w:val="26"/>
          <w:szCs w:val="26"/>
          <w:shd w:val="clear" w:color="auto" w:fill="FFFFFF"/>
        </w:rPr>
        <w:t>Ваша Фамилия</w:t>
      </w:r>
      <w:r w:rsidRPr="00531778">
        <w:rPr>
          <w:rFonts w:ascii="Times New Roman" w:eastAsia="Courier New" w:hAnsi="Times New Roman" w:cs="Times New Roman"/>
          <w:color w:val="000000"/>
          <w:spacing w:val="3"/>
          <w:sz w:val="26"/>
          <w:szCs w:val="26"/>
          <w:shd w:val="clear" w:color="auto" w:fill="FFFFFF"/>
        </w:rPr>
        <w:t xml:space="preserve"> </w:t>
      </w:r>
      <w:r w:rsidRPr="00E3004A">
        <w:rPr>
          <w:rFonts w:ascii="Times New Roman" w:eastAsia="Courier New" w:hAnsi="Times New Roman" w:cs="Times New Roman"/>
          <w:b/>
          <w:color w:val="000000"/>
          <w:spacing w:val="3"/>
          <w:sz w:val="26"/>
          <w:szCs w:val="26"/>
          <w:shd w:val="clear" w:color="auto" w:fill="FFFFFF"/>
        </w:rPr>
        <w:t>Тезисы</w:t>
      </w:r>
      <w:r w:rsidRPr="00531778">
        <w:rPr>
          <w:rFonts w:ascii="Times New Roman" w:eastAsia="Courier New" w:hAnsi="Times New Roman" w:cs="Times New Roman"/>
          <w:b/>
          <w:color w:val="000000"/>
          <w:spacing w:val="3"/>
          <w:sz w:val="26"/>
          <w:szCs w:val="26"/>
          <w:shd w:val="clear" w:color="auto" w:fill="FFFFFF"/>
        </w:rPr>
        <w:t xml:space="preserve"> </w:t>
      </w:r>
      <w:r w:rsidRPr="00531778">
        <w:rPr>
          <w:rFonts w:ascii="Times New Roman" w:hAnsi="Times New Roman" w:cs="Times New Roman"/>
          <w:sz w:val="26"/>
          <w:szCs w:val="26"/>
        </w:rPr>
        <w:t xml:space="preserve">и отправить </w:t>
      </w:r>
      <w:r w:rsidRPr="007F354D">
        <w:rPr>
          <w:rFonts w:ascii="Times New Roman" w:hAnsi="Times New Roman" w:cs="Times New Roman"/>
          <w:b/>
          <w:sz w:val="26"/>
          <w:szCs w:val="26"/>
        </w:rPr>
        <w:t>с 1</w:t>
      </w:r>
      <w:r w:rsidR="00BC428A">
        <w:rPr>
          <w:rFonts w:ascii="Times New Roman" w:hAnsi="Times New Roman" w:cs="Times New Roman"/>
          <w:b/>
          <w:sz w:val="26"/>
          <w:szCs w:val="26"/>
        </w:rPr>
        <w:t>4</w:t>
      </w:r>
      <w:r w:rsidRPr="007F354D">
        <w:rPr>
          <w:rFonts w:ascii="Times New Roman" w:hAnsi="Times New Roman" w:cs="Times New Roman"/>
          <w:b/>
          <w:sz w:val="26"/>
          <w:szCs w:val="26"/>
        </w:rPr>
        <w:t>.10 по 21.10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31778">
        <w:rPr>
          <w:rFonts w:ascii="Times New Roman" w:hAnsi="Times New Roman" w:cs="Times New Roman"/>
          <w:sz w:val="26"/>
          <w:szCs w:val="26"/>
        </w:rPr>
        <w:t xml:space="preserve">на адрес: </w:t>
      </w:r>
      <w:hyperlink r:id="rId6" w:history="1">
        <w:r w:rsidR="00BC428A" w:rsidRPr="00BC428A">
          <w:rPr>
            <w:rStyle w:val="a3"/>
            <w:rFonts w:ascii="Times New Roman" w:hAnsi="Times New Roman" w:cs="Times New Roman"/>
            <w:b/>
            <w:sz w:val="28"/>
            <w:szCs w:val="28"/>
          </w:rPr>
          <w:t>nazeconbezop@mail.ru</w:t>
        </w:r>
      </w:hyperlink>
      <w:r w:rsidRPr="005317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004A" w:rsidRPr="00494C7A" w:rsidRDefault="00E3004A">
      <w:pPr>
        <w:rPr>
          <w:sz w:val="24"/>
          <w:szCs w:val="24"/>
        </w:rPr>
      </w:pPr>
    </w:p>
    <w:sectPr w:rsidR="00E3004A" w:rsidRPr="00494C7A" w:rsidSect="008B2F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C1"/>
    <w:rsid w:val="000A4C04"/>
    <w:rsid w:val="000E1438"/>
    <w:rsid w:val="000E23FD"/>
    <w:rsid w:val="002106DC"/>
    <w:rsid w:val="00235D82"/>
    <w:rsid w:val="00287A4D"/>
    <w:rsid w:val="002C4E02"/>
    <w:rsid w:val="003B3E21"/>
    <w:rsid w:val="004445A1"/>
    <w:rsid w:val="00467B23"/>
    <w:rsid w:val="00494C7A"/>
    <w:rsid w:val="0064225B"/>
    <w:rsid w:val="006766E2"/>
    <w:rsid w:val="00711DD6"/>
    <w:rsid w:val="007621FC"/>
    <w:rsid w:val="00774162"/>
    <w:rsid w:val="0078148A"/>
    <w:rsid w:val="007F354D"/>
    <w:rsid w:val="00813FA6"/>
    <w:rsid w:val="008848F0"/>
    <w:rsid w:val="008B2F26"/>
    <w:rsid w:val="008D020A"/>
    <w:rsid w:val="008E73DC"/>
    <w:rsid w:val="00934BC1"/>
    <w:rsid w:val="009F6009"/>
    <w:rsid w:val="00A97D0F"/>
    <w:rsid w:val="00AD3679"/>
    <w:rsid w:val="00BC428A"/>
    <w:rsid w:val="00BC7CA2"/>
    <w:rsid w:val="00BF1931"/>
    <w:rsid w:val="00C56A7F"/>
    <w:rsid w:val="00C82149"/>
    <w:rsid w:val="00CC0E77"/>
    <w:rsid w:val="00E3004A"/>
    <w:rsid w:val="00EA695D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49"/>
    <w:rPr>
      <w:color w:val="0000FF" w:themeColor="hyperlink"/>
      <w:u w:val="single"/>
    </w:rPr>
  </w:style>
  <w:style w:type="character" w:customStyle="1" w:styleId="75pt0pt">
    <w:name w:val="Основной текст + 7;5 pt;Интервал 0 pt"/>
    <w:basedOn w:val="a0"/>
    <w:rsid w:val="00C82149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49"/>
    <w:rPr>
      <w:color w:val="0000FF" w:themeColor="hyperlink"/>
      <w:u w:val="single"/>
    </w:rPr>
  </w:style>
  <w:style w:type="character" w:customStyle="1" w:styleId="75pt0pt">
    <w:name w:val="Основной текст + 7;5 pt;Интервал 0 pt"/>
    <w:basedOn w:val="a0"/>
    <w:rsid w:val="00C82149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zeconbezop@mail.ru" TargetMode="External"/><Relationship Id="rId5" Type="http://schemas.openxmlformats.org/officeDocument/2006/relationships/hyperlink" Target="mailto:svfg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2019-09-05T08:47:00Z</dcterms:created>
  <dcterms:modified xsi:type="dcterms:W3CDTF">2019-09-06T13:29:00Z</dcterms:modified>
</cp:coreProperties>
</file>