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E" w:rsidRPr="009E3EDC" w:rsidRDefault="005D3A19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9E3EDC">
        <w:rPr>
          <w:rFonts w:ascii="Times New Roman" w:hAnsi="Times New Roman"/>
          <w:b/>
          <w:color w:val="000000" w:themeColor="text1"/>
        </w:rPr>
        <w:t>СОВМЕСТНАЯ</w:t>
      </w:r>
    </w:p>
    <w:p w:rsidR="004A263E" w:rsidRPr="009E3EDC" w:rsidRDefault="004A263E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hAnsi="Times New Roman"/>
          <w:color w:val="000000" w:themeColor="text1"/>
        </w:rPr>
        <w:t xml:space="preserve"> X</w:t>
      </w:r>
      <w:r w:rsidR="000220ED" w:rsidRPr="009E3EDC">
        <w:rPr>
          <w:rFonts w:ascii="Times New Roman" w:hAnsi="Times New Roman"/>
          <w:color w:val="000000" w:themeColor="text1"/>
        </w:rPr>
        <w:t>X</w:t>
      </w:r>
      <w:r w:rsidRPr="009E3EDC">
        <w:rPr>
          <w:rFonts w:ascii="Times New Roman" w:hAnsi="Times New Roman"/>
          <w:color w:val="000000" w:themeColor="text1"/>
        </w:rPr>
        <w:t xml:space="preserve"> </w:t>
      </w:r>
      <w:r w:rsidR="004A5423" w:rsidRPr="009E3EDC">
        <w:rPr>
          <w:rFonts w:ascii="Times New Roman" w:hAnsi="Times New Roman"/>
          <w:color w:val="000000" w:themeColor="text1"/>
        </w:rPr>
        <w:t>Международная научно-практическая конференция юридического факультета МГУ имени М.В. Ломоносова</w:t>
      </w:r>
    </w:p>
    <w:p w:rsidR="00F52FD4" w:rsidRPr="009E3EDC" w:rsidRDefault="004A263E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hAnsi="Times New Roman"/>
          <w:color w:val="000000" w:themeColor="text1"/>
        </w:rPr>
        <w:t xml:space="preserve">и </w:t>
      </w:r>
      <w:r w:rsidR="004A5423" w:rsidRPr="009E3EDC">
        <w:rPr>
          <w:rFonts w:ascii="Times New Roman" w:hAnsi="Times New Roman"/>
          <w:color w:val="000000" w:themeColor="text1"/>
          <w:lang w:val="en-US"/>
        </w:rPr>
        <w:t>XVII</w:t>
      </w:r>
      <w:r w:rsidR="004A5423" w:rsidRPr="009E3EDC">
        <w:rPr>
          <w:rFonts w:ascii="Times New Roman" w:hAnsi="Times New Roman"/>
          <w:color w:val="000000" w:themeColor="text1"/>
        </w:rPr>
        <w:t xml:space="preserve"> </w:t>
      </w:r>
      <w:r w:rsidRPr="009E3EDC">
        <w:rPr>
          <w:rFonts w:ascii="Times New Roman" w:hAnsi="Times New Roman"/>
          <w:color w:val="000000" w:themeColor="text1"/>
        </w:rPr>
        <w:t xml:space="preserve">Международная научно-практическая конференция </w:t>
      </w:r>
    </w:p>
    <w:p w:rsidR="004A263E" w:rsidRPr="009E3EDC" w:rsidRDefault="004A263E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hAnsi="Times New Roman"/>
          <w:color w:val="000000" w:themeColor="text1"/>
        </w:rPr>
        <w:t>"Кутафинские чтения"</w:t>
      </w:r>
    </w:p>
    <w:p w:rsidR="003F7868" w:rsidRPr="009E3EDC" w:rsidRDefault="0075187A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9E3EDC">
        <w:rPr>
          <w:rFonts w:ascii="Times New Roman" w:hAnsi="Times New Roman"/>
          <w:b/>
          <w:color w:val="000000" w:themeColor="text1"/>
        </w:rPr>
        <w:t>«</w:t>
      </w:r>
      <w:r w:rsidR="003F7868" w:rsidRPr="009E3EDC">
        <w:rPr>
          <w:rFonts w:ascii="Times New Roman" w:hAnsi="Times New Roman"/>
          <w:b/>
          <w:color w:val="000000" w:themeColor="text1"/>
        </w:rPr>
        <w:t>Права и обязанности гражданина и публичной власти:</w:t>
      </w:r>
    </w:p>
    <w:p w:rsidR="0075187A" w:rsidRPr="009E3EDC" w:rsidRDefault="003F7868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9E3EDC">
        <w:rPr>
          <w:rFonts w:ascii="Times New Roman" w:hAnsi="Times New Roman"/>
          <w:b/>
          <w:color w:val="000000" w:themeColor="text1"/>
        </w:rPr>
        <w:t xml:space="preserve"> поиск баланса интересов</w:t>
      </w:r>
      <w:r w:rsidR="0075187A" w:rsidRPr="009E3EDC">
        <w:rPr>
          <w:rFonts w:ascii="Times New Roman" w:hAnsi="Times New Roman"/>
          <w:b/>
          <w:color w:val="000000" w:themeColor="text1"/>
        </w:rPr>
        <w:t>»</w:t>
      </w:r>
    </w:p>
    <w:p w:rsidR="0075187A" w:rsidRPr="009E3EDC" w:rsidRDefault="0075187A" w:rsidP="005D3A1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507588" w:rsidRPr="009E3EDC" w:rsidRDefault="004A263E" w:rsidP="005D3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9E3EDC">
        <w:rPr>
          <w:rFonts w:ascii="Times New Roman" w:hAnsi="Times New Roman"/>
          <w:color w:val="FF0000"/>
        </w:rPr>
        <w:tab/>
      </w:r>
      <w:r w:rsidRPr="009E3EDC">
        <w:rPr>
          <w:rFonts w:ascii="Times New Roman" w:hAnsi="Times New Roman"/>
        </w:rPr>
        <w:t>2</w:t>
      </w:r>
      <w:r w:rsidR="003F7868" w:rsidRPr="009E3EDC">
        <w:rPr>
          <w:rFonts w:ascii="Times New Roman" w:hAnsi="Times New Roman"/>
        </w:rPr>
        <w:t>6</w:t>
      </w:r>
      <w:r w:rsidR="00385F5F" w:rsidRPr="009E3EDC">
        <w:rPr>
          <w:rFonts w:ascii="Times New Roman" w:hAnsi="Times New Roman"/>
        </w:rPr>
        <w:t xml:space="preserve"> ноября – </w:t>
      </w:r>
      <w:r w:rsidR="004A5423" w:rsidRPr="009E3EDC">
        <w:rPr>
          <w:rFonts w:ascii="Times New Roman" w:hAnsi="Times New Roman"/>
        </w:rPr>
        <w:t>29 ноября</w:t>
      </w:r>
      <w:r w:rsidR="00867085" w:rsidRPr="009E3EDC">
        <w:rPr>
          <w:rFonts w:ascii="Times New Roman" w:hAnsi="Times New Roman"/>
        </w:rPr>
        <w:t xml:space="preserve"> </w:t>
      </w:r>
      <w:r w:rsidR="003F7868" w:rsidRPr="009E3EDC">
        <w:rPr>
          <w:rFonts w:ascii="Times New Roman" w:hAnsi="Times New Roman"/>
        </w:rPr>
        <w:t>2019</w:t>
      </w:r>
      <w:r w:rsidRPr="009E3EDC">
        <w:rPr>
          <w:rFonts w:ascii="Times New Roman" w:hAnsi="Times New Roman"/>
        </w:rPr>
        <w:t xml:space="preserve"> г. </w:t>
      </w:r>
      <w:r w:rsidRPr="009E3EDC">
        <w:rPr>
          <w:rFonts w:ascii="Times New Roman" w:hAnsi="Times New Roman"/>
          <w:color w:val="000000" w:themeColor="text1"/>
        </w:rPr>
        <w:t xml:space="preserve">в рамках </w:t>
      </w:r>
      <w:r w:rsidR="00867085" w:rsidRPr="009E3EDC">
        <w:rPr>
          <w:rFonts w:ascii="Times New Roman" w:hAnsi="Times New Roman"/>
          <w:color w:val="000000" w:themeColor="text1"/>
          <w:lang w:val="en-US"/>
        </w:rPr>
        <w:t>I</w:t>
      </w:r>
      <w:r w:rsidR="003F7868" w:rsidRPr="009E3EDC">
        <w:rPr>
          <w:rFonts w:ascii="Times New Roman" w:hAnsi="Times New Roman"/>
          <w:color w:val="000000" w:themeColor="text1"/>
        </w:rPr>
        <w:t>X</w:t>
      </w:r>
      <w:r w:rsidRPr="009E3EDC">
        <w:rPr>
          <w:rFonts w:ascii="Times New Roman" w:hAnsi="Times New Roman"/>
          <w:color w:val="000000" w:themeColor="text1"/>
        </w:rPr>
        <w:t xml:space="preserve"> Московской юридической недели состоится совместная </w:t>
      </w:r>
      <w:r w:rsidR="00867085" w:rsidRPr="009E3EDC">
        <w:rPr>
          <w:rFonts w:ascii="Times New Roman" w:hAnsi="Times New Roman"/>
          <w:color w:val="000000" w:themeColor="text1"/>
        </w:rPr>
        <w:t>XX</w:t>
      </w:r>
      <w:r w:rsidR="00507588" w:rsidRPr="009E3EDC">
        <w:rPr>
          <w:rFonts w:ascii="Times New Roman" w:hAnsi="Times New Roman"/>
          <w:color w:val="000000" w:themeColor="text1"/>
        </w:rPr>
        <w:t xml:space="preserve"> Международная научно-</w:t>
      </w:r>
      <w:r w:rsidRPr="009E3EDC">
        <w:rPr>
          <w:rFonts w:ascii="Times New Roman" w:hAnsi="Times New Roman"/>
          <w:color w:val="000000" w:themeColor="text1"/>
        </w:rPr>
        <w:t>практическая конференция</w:t>
      </w:r>
      <w:r w:rsidR="005036D7" w:rsidRPr="009E3EDC">
        <w:rPr>
          <w:rFonts w:ascii="Times New Roman" w:hAnsi="Times New Roman"/>
        </w:rPr>
        <w:t xml:space="preserve"> Юридического факультета Московского государственного университета имени М.В.Ломоносова</w:t>
      </w:r>
      <w:r w:rsidRPr="009E3EDC">
        <w:rPr>
          <w:rFonts w:ascii="Times New Roman" w:hAnsi="Times New Roman"/>
          <w:color w:val="000000" w:themeColor="text1"/>
        </w:rPr>
        <w:t xml:space="preserve"> и </w:t>
      </w:r>
      <w:r w:rsidRPr="009E3EDC">
        <w:rPr>
          <w:rFonts w:ascii="Times New Roman" w:hAnsi="Times New Roman"/>
          <w:color w:val="000000" w:themeColor="text1"/>
          <w:lang w:val="en-US"/>
        </w:rPr>
        <w:t>X</w:t>
      </w:r>
      <w:r w:rsidR="00867085" w:rsidRPr="009E3EDC">
        <w:rPr>
          <w:rFonts w:ascii="Times New Roman" w:hAnsi="Times New Roman"/>
          <w:color w:val="000000" w:themeColor="text1"/>
          <w:lang w:val="en-US"/>
        </w:rPr>
        <w:t>V</w:t>
      </w:r>
      <w:r w:rsidR="003F7868" w:rsidRPr="009E3EDC">
        <w:rPr>
          <w:rFonts w:ascii="Times New Roman" w:hAnsi="Times New Roman"/>
          <w:color w:val="000000" w:themeColor="text1"/>
          <w:lang w:val="en-US"/>
        </w:rPr>
        <w:t>II</w:t>
      </w:r>
      <w:r w:rsidRPr="009E3EDC">
        <w:rPr>
          <w:rFonts w:ascii="Times New Roman" w:hAnsi="Times New Roman"/>
          <w:color w:val="000000" w:themeColor="text1"/>
        </w:rPr>
        <w:t xml:space="preserve"> Международная научно-практическая конференция "Кутафинские чтения"</w:t>
      </w:r>
      <w:r w:rsidR="005036D7" w:rsidRPr="009E3EDC">
        <w:rPr>
          <w:rFonts w:ascii="Times New Roman" w:hAnsi="Times New Roman"/>
        </w:rPr>
        <w:t xml:space="preserve"> Московского государственного юридического университета имени О.Е.Кутафина (МГЮА)</w:t>
      </w:r>
      <w:r w:rsidR="00507588" w:rsidRPr="009E3EDC">
        <w:rPr>
          <w:rFonts w:ascii="Times New Roman" w:hAnsi="Times New Roman"/>
          <w:color w:val="000000" w:themeColor="text1"/>
        </w:rPr>
        <w:t xml:space="preserve"> на тему </w:t>
      </w:r>
      <w:r w:rsidR="00867085" w:rsidRPr="009E3EDC">
        <w:rPr>
          <w:rFonts w:ascii="Times New Roman" w:hAnsi="Times New Roman"/>
          <w:b/>
          <w:color w:val="000000" w:themeColor="text1"/>
        </w:rPr>
        <w:t>«</w:t>
      </w:r>
      <w:r w:rsidR="003F7868" w:rsidRPr="009E3EDC">
        <w:rPr>
          <w:rFonts w:ascii="Times New Roman" w:hAnsi="Times New Roman"/>
          <w:b/>
          <w:color w:val="000000" w:themeColor="text1"/>
        </w:rPr>
        <w:t>Права и обязанности гражданина и публичной власти: поиск баланса интересов</w:t>
      </w:r>
      <w:r w:rsidR="00867085" w:rsidRPr="009E3EDC">
        <w:rPr>
          <w:rFonts w:ascii="Times New Roman" w:hAnsi="Times New Roman"/>
          <w:b/>
          <w:color w:val="000000" w:themeColor="text1"/>
        </w:rPr>
        <w:t>»</w:t>
      </w:r>
      <w:r w:rsidR="003F7217" w:rsidRPr="009E3EDC">
        <w:rPr>
          <w:rFonts w:ascii="Times New Roman" w:hAnsi="Times New Roman"/>
          <w:b/>
          <w:color w:val="000000" w:themeColor="text1"/>
        </w:rPr>
        <w:t>.</w:t>
      </w:r>
    </w:p>
    <w:p w:rsidR="00D975A5" w:rsidRPr="009E3EDC" w:rsidRDefault="00507588" w:rsidP="005D3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>О</w:t>
      </w:r>
      <w:r w:rsidR="004A263E" w:rsidRPr="009E3EDC">
        <w:rPr>
          <w:rFonts w:ascii="Times New Roman" w:hAnsi="Times New Roman"/>
        </w:rPr>
        <w:t>рганизаторами</w:t>
      </w:r>
      <w:r w:rsidR="00236512" w:rsidRPr="009E3EDC">
        <w:rPr>
          <w:rFonts w:ascii="Times New Roman" w:hAnsi="Times New Roman"/>
        </w:rPr>
        <w:t xml:space="preserve"> </w:t>
      </w:r>
      <w:r w:rsidRPr="009E3EDC">
        <w:rPr>
          <w:rFonts w:ascii="Times New Roman" w:hAnsi="Times New Roman"/>
        </w:rPr>
        <w:t xml:space="preserve">конференции </w:t>
      </w:r>
      <w:r w:rsidR="00236512" w:rsidRPr="009E3EDC">
        <w:rPr>
          <w:rFonts w:ascii="Times New Roman" w:hAnsi="Times New Roman"/>
        </w:rPr>
        <w:t>выступают Ю</w:t>
      </w:r>
      <w:r w:rsidR="004A263E" w:rsidRPr="009E3EDC">
        <w:rPr>
          <w:rFonts w:ascii="Times New Roman" w:hAnsi="Times New Roman"/>
        </w:rPr>
        <w:t xml:space="preserve">ридический факультет Московского государственного университета имени М.В.Ломоносова, Московский государственный юридический университет имени О.Е.Кутафина (МГЮА), Российская академия юридических наук и </w:t>
      </w:r>
      <w:r w:rsidR="008D3C50" w:rsidRPr="009E3EDC">
        <w:rPr>
          <w:rFonts w:ascii="Times New Roman" w:hAnsi="Times New Roman"/>
        </w:rPr>
        <w:t xml:space="preserve">Московское отделение </w:t>
      </w:r>
      <w:r w:rsidR="004A263E" w:rsidRPr="009E3EDC">
        <w:rPr>
          <w:rFonts w:ascii="Times New Roman" w:hAnsi="Times New Roman"/>
        </w:rPr>
        <w:t>Ассоциаци</w:t>
      </w:r>
      <w:r w:rsidR="005D3A19" w:rsidRPr="009E3EDC">
        <w:rPr>
          <w:rFonts w:ascii="Times New Roman" w:hAnsi="Times New Roman"/>
        </w:rPr>
        <w:t>и</w:t>
      </w:r>
      <w:r w:rsidR="004A263E" w:rsidRPr="009E3EDC">
        <w:rPr>
          <w:rFonts w:ascii="Times New Roman" w:hAnsi="Times New Roman"/>
        </w:rPr>
        <w:t xml:space="preserve"> юристов России при участии органов законодательной, исполнительной и судебной власти, общественных объединений юристов, юридических вузов и научных учреждений права.</w:t>
      </w:r>
    </w:p>
    <w:p w:rsidR="00D975A5" w:rsidRPr="009E3EDC" w:rsidRDefault="004A263E" w:rsidP="00D975A5">
      <w:pPr>
        <w:spacing w:after="0"/>
        <w:ind w:firstLine="708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 </w:t>
      </w:r>
      <w:r w:rsidR="00D975A5" w:rsidRPr="005A041B">
        <w:rPr>
          <w:rFonts w:ascii="Times New Roman" w:hAnsi="Times New Roman"/>
        </w:rPr>
        <w:t>Информационные партнеры конференции – Издательская группа «Юрист», компании «Гарант»,</w:t>
      </w:r>
      <w:r w:rsidR="00D41C29" w:rsidRPr="005A041B">
        <w:rPr>
          <w:rFonts w:ascii="Times New Roman" w:hAnsi="Times New Roman"/>
        </w:rPr>
        <w:t xml:space="preserve"> </w:t>
      </w:r>
      <w:r w:rsidR="00D975A5" w:rsidRPr="005A041B">
        <w:rPr>
          <w:rFonts w:ascii="Times New Roman" w:hAnsi="Times New Roman"/>
        </w:rPr>
        <w:t>«Консультант Плюс»</w:t>
      </w:r>
      <w:r w:rsidR="00D41C29" w:rsidRPr="005A041B">
        <w:rPr>
          <w:rFonts w:ascii="Times New Roman" w:hAnsi="Times New Roman"/>
        </w:rPr>
        <w:t xml:space="preserve">, </w:t>
      </w:r>
      <w:r w:rsidR="00FA3CB6" w:rsidRPr="005A041B">
        <w:rPr>
          <w:rFonts w:ascii="Times New Roman" w:hAnsi="Times New Roman"/>
        </w:rPr>
        <w:t>научные журналы «</w:t>
      </w:r>
      <w:r w:rsidR="00D41C29" w:rsidRPr="005A041B">
        <w:rPr>
          <w:rFonts w:ascii="Times New Roman" w:hAnsi="Times New Roman"/>
        </w:rPr>
        <w:t>Вестник Московского университета</w:t>
      </w:r>
      <w:r w:rsidR="00123BD0" w:rsidRPr="005A041B">
        <w:rPr>
          <w:rFonts w:ascii="Times New Roman" w:hAnsi="Times New Roman"/>
        </w:rPr>
        <w:t xml:space="preserve">. </w:t>
      </w:r>
      <w:r w:rsidR="000851F1" w:rsidRPr="005A041B">
        <w:rPr>
          <w:rFonts w:ascii="Times New Roman" w:hAnsi="Times New Roman"/>
        </w:rPr>
        <w:t>Серия 11:</w:t>
      </w:r>
      <w:r w:rsidR="00123BD0" w:rsidRPr="005A041B">
        <w:rPr>
          <w:rFonts w:ascii="Times New Roman" w:hAnsi="Times New Roman"/>
        </w:rPr>
        <w:t xml:space="preserve"> Право</w:t>
      </w:r>
      <w:r w:rsidR="00FA3CB6" w:rsidRPr="005A041B">
        <w:rPr>
          <w:rFonts w:ascii="Times New Roman" w:hAnsi="Times New Roman"/>
        </w:rPr>
        <w:t>»</w:t>
      </w:r>
      <w:r w:rsidR="00D41C29" w:rsidRPr="005A041B">
        <w:rPr>
          <w:rFonts w:ascii="Times New Roman" w:hAnsi="Times New Roman"/>
        </w:rPr>
        <w:t xml:space="preserve">, </w:t>
      </w:r>
      <w:r w:rsidR="00FA3CB6" w:rsidRPr="005A041B">
        <w:rPr>
          <w:rFonts w:ascii="Times New Roman" w:hAnsi="Times New Roman"/>
        </w:rPr>
        <w:t>«В</w:t>
      </w:r>
      <w:r w:rsidR="00D41C29" w:rsidRPr="005A041B">
        <w:rPr>
          <w:rFonts w:ascii="Times New Roman" w:hAnsi="Times New Roman"/>
        </w:rPr>
        <w:t>естник Университета имени О.Е. Кутафина</w:t>
      </w:r>
      <w:r w:rsidR="00FA3CB6" w:rsidRPr="005A041B">
        <w:rPr>
          <w:rFonts w:ascii="Times New Roman" w:hAnsi="Times New Roman"/>
        </w:rPr>
        <w:t xml:space="preserve"> (МГЮА)»</w:t>
      </w:r>
      <w:r w:rsidR="00D41C29" w:rsidRPr="005A041B">
        <w:rPr>
          <w:rFonts w:ascii="Times New Roman" w:hAnsi="Times New Roman"/>
        </w:rPr>
        <w:t>,</w:t>
      </w:r>
      <w:r w:rsidR="00FA3CB6" w:rsidRPr="005A041B">
        <w:rPr>
          <w:rFonts w:ascii="Times New Roman" w:hAnsi="Times New Roman"/>
        </w:rPr>
        <w:t xml:space="preserve"> «</w:t>
      </w:r>
      <w:proofErr w:type="spellStart"/>
      <w:r w:rsidR="00FA3CB6" w:rsidRPr="005A041B">
        <w:rPr>
          <w:rFonts w:ascii="Times New Roman" w:hAnsi="Times New Roman"/>
          <w:lang w:val="en-US"/>
        </w:rPr>
        <w:t>Lex</w:t>
      </w:r>
      <w:proofErr w:type="spellEnd"/>
      <w:r w:rsidR="00FA3CB6" w:rsidRPr="005A041B">
        <w:rPr>
          <w:rFonts w:ascii="Times New Roman" w:hAnsi="Times New Roman"/>
        </w:rPr>
        <w:t xml:space="preserve"> </w:t>
      </w:r>
      <w:proofErr w:type="spellStart"/>
      <w:r w:rsidR="00FA3CB6" w:rsidRPr="005A041B">
        <w:rPr>
          <w:rFonts w:ascii="Times New Roman" w:hAnsi="Times New Roman"/>
          <w:lang w:val="en-US"/>
        </w:rPr>
        <w:t>Russica</w:t>
      </w:r>
      <w:proofErr w:type="spellEnd"/>
      <w:r w:rsidR="00FA3CB6" w:rsidRPr="005A041B">
        <w:rPr>
          <w:rFonts w:ascii="Times New Roman" w:hAnsi="Times New Roman"/>
        </w:rPr>
        <w:t>», «Актуальные проблемы российского права», «</w:t>
      </w:r>
      <w:proofErr w:type="spellStart"/>
      <w:r w:rsidR="00FA3CB6" w:rsidRPr="005A041B">
        <w:rPr>
          <w:rFonts w:ascii="Times New Roman" w:hAnsi="Times New Roman"/>
          <w:lang w:val="en-US"/>
        </w:rPr>
        <w:t>Kutafin</w:t>
      </w:r>
      <w:proofErr w:type="spellEnd"/>
      <w:r w:rsidR="00FA3CB6" w:rsidRPr="005A041B">
        <w:rPr>
          <w:rFonts w:ascii="Times New Roman" w:hAnsi="Times New Roman"/>
        </w:rPr>
        <w:t xml:space="preserve"> </w:t>
      </w:r>
      <w:r w:rsidR="00FA3CB6" w:rsidRPr="005A041B">
        <w:rPr>
          <w:rFonts w:ascii="Times New Roman" w:hAnsi="Times New Roman"/>
          <w:lang w:val="en-US"/>
        </w:rPr>
        <w:t>University</w:t>
      </w:r>
      <w:r w:rsidR="00FA3CB6" w:rsidRPr="005A041B">
        <w:rPr>
          <w:rFonts w:ascii="Times New Roman" w:hAnsi="Times New Roman"/>
        </w:rPr>
        <w:t xml:space="preserve"> </w:t>
      </w:r>
      <w:r w:rsidR="00FA3CB6" w:rsidRPr="005A041B">
        <w:rPr>
          <w:rFonts w:ascii="Times New Roman" w:hAnsi="Times New Roman"/>
          <w:lang w:val="en-US"/>
        </w:rPr>
        <w:t>Law</w:t>
      </w:r>
      <w:r w:rsidR="00FA3CB6" w:rsidRPr="005A041B">
        <w:rPr>
          <w:rFonts w:ascii="Times New Roman" w:hAnsi="Times New Roman"/>
        </w:rPr>
        <w:t xml:space="preserve"> </w:t>
      </w:r>
      <w:r w:rsidR="00FA3CB6" w:rsidRPr="005A041B">
        <w:rPr>
          <w:rFonts w:ascii="Times New Roman" w:hAnsi="Times New Roman"/>
          <w:lang w:val="en-US"/>
        </w:rPr>
        <w:t>Review</w:t>
      </w:r>
      <w:r w:rsidR="00FA3CB6" w:rsidRPr="005A041B">
        <w:rPr>
          <w:rFonts w:ascii="Times New Roman" w:hAnsi="Times New Roman"/>
        </w:rPr>
        <w:t xml:space="preserve">», «Российское право онлайн», «Прим», </w:t>
      </w:r>
      <w:r w:rsidR="00D41C29" w:rsidRPr="005A041B">
        <w:rPr>
          <w:rFonts w:ascii="Times New Roman" w:hAnsi="Times New Roman"/>
        </w:rPr>
        <w:t xml:space="preserve">«Право и </w:t>
      </w:r>
      <w:r w:rsidR="00FA3CB6" w:rsidRPr="005A041B">
        <w:rPr>
          <w:rFonts w:ascii="Times New Roman" w:hAnsi="Times New Roman"/>
        </w:rPr>
        <w:t xml:space="preserve">цифровая </w:t>
      </w:r>
      <w:r w:rsidR="00D41C29" w:rsidRPr="005A041B">
        <w:rPr>
          <w:rFonts w:ascii="Times New Roman" w:hAnsi="Times New Roman"/>
        </w:rPr>
        <w:t>экономика»</w:t>
      </w:r>
      <w:r w:rsidR="00FA3CB6" w:rsidRPr="005A041B">
        <w:rPr>
          <w:rFonts w:ascii="Times New Roman" w:hAnsi="Times New Roman"/>
        </w:rPr>
        <w:t>.</w:t>
      </w:r>
      <w:bookmarkStart w:id="0" w:name="_GoBack"/>
      <w:bookmarkEnd w:id="0"/>
      <w:r w:rsidR="00D41C29" w:rsidRPr="00D41C29">
        <w:rPr>
          <w:rFonts w:ascii="Times New Roman" w:hAnsi="Times New Roman"/>
        </w:rPr>
        <w:t xml:space="preserve"> </w:t>
      </w:r>
    </w:p>
    <w:p w:rsidR="003C1B8E" w:rsidRPr="009E3EDC" w:rsidRDefault="003C1B8E" w:rsidP="00D975A5">
      <w:pPr>
        <w:spacing w:after="0"/>
        <w:ind w:firstLine="708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К участию приглашаются </w:t>
      </w:r>
      <w:r w:rsidRPr="009E3EDC">
        <w:rPr>
          <w:rFonts w:ascii="Times New Roman" w:hAnsi="Times New Roman"/>
          <w:b/>
        </w:rPr>
        <w:t>преподаватели, научные сотрудники, аспиранты, докторанты, соискатели, практикующие юристы</w:t>
      </w:r>
      <w:r w:rsidRPr="009E3EDC">
        <w:rPr>
          <w:rFonts w:ascii="Times New Roman" w:hAnsi="Times New Roman"/>
        </w:rPr>
        <w:t>.</w:t>
      </w:r>
    </w:p>
    <w:p w:rsidR="00507588" w:rsidRPr="009E3EDC" w:rsidRDefault="004A263E" w:rsidP="00D975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hAnsi="Times New Roman"/>
          <w:b/>
        </w:rPr>
        <w:t>Пленарное заседание</w:t>
      </w:r>
      <w:r w:rsidRPr="009E3EDC">
        <w:rPr>
          <w:rFonts w:ascii="Times New Roman" w:hAnsi="Times New Roman"/>
        </w:rPr>
        <w:t xml:space="preserve"> конференции</w:t>
      </w:r>
      <w:r w:rsidRPr="009E3EDC">
        <w:rPr>
          <w:rFonts w:ascii="Times New Roman" w:hAnsi="Times New Roman"/>
          <w:color w:val="000000" w:themeColor="text1"/>
        </w:rPr>
        <w:t xml:space="preserve"> состоится </w:t>
      </w:r>
      <w:r w:rsidR="00867085" w:rsidRPr="009E3EDC">
        <w:rPr>
          <w:rFonts w:ascii="Times New Roman" w:hAnsi="Times New Roman"/>
          <w:b/>
          <w:color w:val="000000" w:themeColor="text1"/>
        </w:rPr>
        <w:t>2</w:t>
      </w:r>
      <w:r w:rsidR="003F7217" w:rsidRPr="009E3EDC">
        <w:rPr>
          <w:rFonts w:ascii="Times New Roman" w:hAnsi="Times New Roman"/>
          <w:b/>
          <w:color w:val="000000" w:themeColor="text1"/>
        </w:rPr>
        <w:t>6</w:t>
      </w:r>
      <w:r w:rsidRPr="009E3EDC">
        <w:rPr>
          <w:rFonts w:ascii="Times New Roman" w:hAnsi="Times New Roman"/>
          <w:b/>
          <w:color w:val="000000" w:themeColor="text1"/>
        </w:rPr>
        <w:t xml:space="preserve"> ноября </w:t>
      </w:r>
      <w:r w:rsidR="003F7868" w:rsidRPr="009E3EDC">
        <w:rPr>
          <w:rFonts w:ascii="Times New Roman" w:hAnsi="Times New Roman"/>
          <w:b/>
          <w:color w:val="000000" w:themeColor="text1"/>
        </w:rPr>
        <w:t>2019</w:t>
      </w:r>
      <w:r w:rsidRPr="009E3EDC">
        <w:rPr>
          <w:rFonts w:ascii="Times New Roman" w:hAnsi="Times New Roman"/>
          <w:b/>
          <w:color w:val="000000" w:themeColor="text1"/>
        </w:rPr>
        <w:t xml:space="preserve"> г. в 10</w:t>
      </w:r>
      <w:r w:rsidR="00BB013B" w:rsidRPr="009E3EDC">
        <w:rPr>
          <w:rFonts w:ascii="Times New Roman" w:hAnsi="Times New Roman"/>
          <w:b/>
          <w:color w:val="000000" w:themeColor="text1"/>
        </w:rPr>
        <w:t>:</w:t>
      </w:r>
      <w:r w:rsidRPr="009E3EDC">
        <w:rPr>
          <w:rFonts w:ascii="Times New Roman" w:hAnsi="Times New Roman"/>
          <w:b/>
          <w:color w:val="000000" w:themeColor="text1"/>
        </w:rPr>
        <w:t>00</w:t>
      </w:r>
      <w:r w:rsidRPr="009E3EDC">
        <w:rPr>
          <w:rFonts w:ascii="Times New Roman" w:hAnsi="Times New Roman"/>
          <w:color w:val="000000" w:themeColor="text1"/>
        </w:rPr>
        <w:t xml:space="preserve"> по адресу: Ленинские горы, д. 1, стр. 13 (Четвертый учебный корпус МГУ имени М.В.Ломоносова, конференц-зал). </w:t>
      </w:r>
    </w:p>
    <w:p w:rsidR="00A95593" w:rsidRPr="009E3EDC" w:rsidRDefault="00236512" w:rsidP="005D3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hAnsi="Times New Roman"/>
          <w:color w:val="000000" w:themeColor="text1"/>
        </w:rPr>
        <w:t>2</w:t>
      </w:r>
      <w:r w:rsidR="003F7217" w:rsidRPr="009E3EDC">
        <w:rPr>
          <w:rFonts w:ascii="Times New Roman" w:hAnsi="Times New Roman"/>
          <w:color w:val="000000" w:themeColor="text1"/>
        </w:rPr>
        <w:t>7</w:t>
      </w:r>
      <w:r w:rsidRPr="009E3EDC">
        <w:rPr>
          <w:rFonts w:ascii="Times New Roman" w:hAnsi="Times New Roman"/>
          <w:color w:val="000000" w:themeColor="text1"/>
        </w:rPr>
        <w:t>-</w:t>
      </w:r>
      <w:r w:rsidR="003F7217" w:rsidRPr="009E3EDC">
        <w:rPr>
          <w:rFonts w:ascii="Times New Roman" w:hAnsi="Times New Roman"/>
          <w:color w:val="000000" w:themeColor="text1"/>
        </w:rPr>
        <w:t>29</w:t>
      </w:r>
      <w:r w:rsidR="004A263E" w:rsidRPr="009E3EDC">
        <w:rPr>
          <w:rFonts w:ascii="Times New Roman" w:hAnsi="Times New Roman"/>
          <w:color w:val="000000" w:themeColor="text1"/>
        </w:rPr>
        <w:t xml:space="preserve"> ноября </w:t>
      </w:r>
      <w:r w:rsidR="003F7868" w:rsidRPr="009E3EDC">
        <w:rPr>
          <w:rFonts w:ascii="Times New Roman" w:hAnsi="Times New Roman"/>
          <w:color w:val="000000" w:themeColor="text1"/>
        </w:rPr>
        <w:t>2019</w:t>
      </w:r>
      <w:r w:rsidR="004A263E" w:rsidRPr="009E3EDC">
        <w:rPr>
          <w:rFonts w:ascii="Times New Roman" w:hAnsi="Times New Roman"/>
          <w:color w:val="000000" w:themeColor="text1"/>
        </w:rPr>
        <w:t xml:space="preserve"> г. буд</w:t>
      </w:r>
      <w:r w:rsidR="00507588" w:rsidRPr="009E3EDC">
        <w:rPr>
          <w:rFonts w:ascii="Times New Roman" w:hAnsi="Times New Roman"/>
          <w:color w:val="000000" w:themeColor="text1"/>
        </w:rPr>
        <w:t xml:space="preserve">ут </w:t>
      </w:r>
      <w:r w:rsidR="004A263E" w:rsidRPr="009E3EDC">
        <w:rPr>
          <w:rFonts w:ascii="Times New Roman" w:hAnsi="Times New Roman"/>
          <w:color w:val="000000" w:themeColor="text1"/>
        </w:rPr>
        <w:t>работа</w:t>
      </w:r>
      <w:r w:rsidR="00507588" w:rsidRPr="009E3EDC">
        <w:rPr>
          <w:rFonts w:ascii="Times New Roman" w:hAnsi="Times New Roman"/>
          <w:color w:val="000000" w:themeColor="text1"/>
        </w:rPr>
        <w:t>ть</w:t>
      </w:r>
      <w:r w:rsidR="004A263E" w:rsidRPr="009E3EDC">
        <w:rPr>
          <w:rFonts w:ascii="Times New Roman" w:hAnsi="Times New Roman"/>
          <w:color w:val="000000" w:themeColor="text1"/>
        </w:rPr>
        <w:t xml:space="preserve"> следующи</w:t>
      </w:r>
      <w:r w:rsidR="00507588" w:rsidRPr="009E3EDC">
        <w:rPr>
          <w:rFonts w:ascii="Times New Roman" w:hAnsi="Times New Roman"/>
          <w:color w:val="000000" w:themeColor="text1"/>
        </w:rPr>
        <w:t>е</w:t>
      </w:r>
      <w:r w:rsidR="004A263E" w:rsidRPr="009E3EDC">
        <w:rPr>
          <w:rFonts w:ascii="Times New Roman" w:hAnsi="Times New Roman"/>
          <w:color w:val="000000" w:themeColor="text1"/>
        </w:rPr>
        <w:t xml:space="preserve"> </w:t>
      </w:r>
      <w:r w:rsidR="004A263E" w:rsidRPr="009E3EDC">
        <w:rPr>
          <w:rFonts w:ascii="Times New Roman" w:hAnsi="Times New Roman"/>
          <w:b/>
          <w:color w:val="000000" w:themeColor="text1"/>
        </w:rPr>
        <w:t>секци</w:t>
      </w:r>
      <w:r w:rsidR="00507588" w:rsidRPr="009E3EDC">
        <w:rPr>
          <w:rFonts w:ascii="Times New Roman" w:hAnsi="Times New Roman"/>
          <w:b/>
          <w:color w:val="000000" w:themeColor="text1"/>
        </w:rPr>
        <w:t>и</w:t>
      </w:r>
      <w:r w:rsidR="004A263E" w:rsidRPr="009E3EDC">
        <w:rPr>
          <w:rFonts w:ascii="Times New Roman" w:hAnsi="Times New Roman"/>
          <w:b/>
          <w:color w:val="000000" w:themeColor="text1"/>
        </w:rPr>
        <w:t>:</w:t>
      </w:r>
      <w:r w:rsidR="004A263E" w:rsidRPr="009E3EDC">
        <w:rPr>
          <w:rFonts w:ascii="Times New Roman" w:hAnsi="Times New Roman"/>
          <w:color w:val="000000" w:themeColor="text1"/>
        </w:rPr>
        <w:t xml:space="preserve">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>Адвокатура</w:t>
      </w:r>
      <w:r w:rsidR="00541238" w:rsidRPr="009E3EDC">
        <w:rPr>
          <w:rFonts w:ascii="Times New Roman" w:hAnsi="Times New Roman"/>
        </w:rPr>
        <w:t xml:space="preserve"> и нотариат</w:t>
      </w:r>
      <w:r w:rsidRPr="009E3EDC">
        <w:rPr>
          <w:rFonts w:ascii="Times New Roman" w:hAnsi="Times New Roman"/>
        </w:rPr>
        <w:t xml:space="preserve">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Административное право и процесс;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Банковское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Гражданское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Гражданское судопроизводство;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Интеграционное право и право Европейского Союза;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Интеллектуальная собственность;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Информационное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История государства и права;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Коммерческое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Конкурентное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Конституционное и муниципальное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Криминалистика;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Международное право; 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Международное частное право; </w:t>
      </w:r>
    </w:p>
    <w:p w:rsidR="00541238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>Предпринимательское право;</w:t>
      </w:r>
    </w:p>
    <w:p w:rsidR="00541238" w:rsidRPr="009E3EDC" w:rsidRDefault="00541238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</w:rPr>
      </w:pPr>
      <w:r w:rsidRPr="009E3EDC">
        <w:rPr>
          <w:rFonts w:ascii="Times New Roman" w:hAnsi="Times New Roman"/>
        </w:rPr>
        <w:t>Профессиональная этика;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Семейное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Сравнительное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Судебные экспертизы;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>Теория государства и права;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Трудовое право и право социального обеспечения;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Уголовное право и криминология;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Уголовный процесс;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Философия права;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Финансовое право; 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>Экологическое и земельное право;</w:t>
      </w:r>
    </w:p>
    <w:p w:rsidR="008C3350" w:rsidRPr="009E3EDC" w:rsidRDefault="008C3350" w:rsidP="005D3A1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3EDC">
        <w:rPr>
          <w:rFonts w:ascii="Times New Roman" w:hAnsi="Times New Roman"/>
        </w:rPr>
        <w:t xml:space="preserve">Энергетическое право. </w:t>
      </w:r>
    </w:p>
    <w:p w:rsidR="00A95593" w:rsidRPr="009E3EDC" w:rsidRDefault="00A95593" w:rsidP="005D3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C375B" w:rsidRPr="009E3EDC" w:rsidRDefault="004A263E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hAnsi="Times New Roman"/>
          <w:color w:val="000000" w:themeColor="text1"/>
        </w:rPr>
        <w:t>О времени и месте работы секций будет сообщено дополнительно.</w:t>
      </w:r>
    </w:p>
    <w:p w:rsidR="00385F5F" w:rsidRPr="009E3EDC" w:rsidRDefault="004A263E" w:rsidP="009E3EDC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9E3EDC">
        <w:rPr>
          <w:color w:val="000000" w:themeColor="text1"/>
          <w:sz w:val="22"/>
          <w:szCs w:val="22"/>
        </w:rPr>
        <w:t xml:space="preserve">Для участия в конференции необходимо до </w:t>
      </w:r>
      <w:r w:rsidR="004A5423" w:rsidRPr="009E3EDC">
        <w:rPr>
          <w:b/>
          <w:color w:val="000000" w:themeColor="text1"/>
          <w:sz w:val="22"/>
          <w:szCs w:val="22"/>
        </w:rPr>
        <w:t>1</w:t>
      </w:r>
      <w:r w:rsidR="001456BD" w:rsidRPr="009E3EDC">
        <w:rPr>
          <w:b/>
          <w:color w:val="000000" w:themeColor="text1"/>
          <w:sz w:val="22"/>
          <w:szCs w:val="22"/>
        </w:rPr>
        <w:t xml:space="preserve"> </w:t>
      </w:r>
      <w:r w:rsidRPr="009E3EDC">
        <w:rPr>
          <w:b/>
          <w:color w:val="000000" w:themeColor="text1"/>
          <w:sz w:val="22"/>
          <w:szCs w:val="22"/>
        </w:rPr>
        <w:t xml:space="preserve">ноября </w:t>
      </w:r>
      <w:r w:rsidR="003F7868" w:rsidRPr="009E3EDC">
        <w:rPr>
          <w:b/>
          <w:color w:val="000000" w:themeColor="text1"/>
          <w:sz w:val="22"/>
          <w:szCs w:val="22"/>
        </w:rPr>
        <w:t>2019</w:t>
      </w:r>
      <w:r w:rsidRPr="009E3EDC">
        <w:rPr>
          <w:b/>
          <w:color w:val="000000" w:themeColor="text1"/>
          <w:sz w:val="22"/>
          <w:szCs w:val="22"/>
        </w:rPr>
        <w:t xml:space="preserve"> г. </w:t>
      </w:r>
      <w:r w:rsidRPr="009E3EDC">
        <w:rPr>
          <w:color w:val="000000" w:themeColor="text1"/>
          <w:sz w:val="22"/>
          <w:szCs w:val="22"/>
        </w:rPr>
        <w:t>пройти электронную регистрацию на портале «Ломоносов»</w:t>
      </w:r>
      <w:r w:rsidR="006E1AF7" w:rsidRPr="009E3EDC">
        <w:rPr>
          <w:color w:val="000000" w:themeColor="text1"/>
          <w:sz w:val="22"/>
          <w:szCs w:val="22"/>
        </w:rPr>
        <w:t xml:space="preserve"> </w:t>
      </w:r>
      <w:r w:rsidR="00273D6D" w:rsidRPr="009E3EDC">
        <w:rPr>
          <w:color w:val="000000" w:themeColor="text1"/>
          <w:sz w:val="22"/>
          <w:szCs w:val="22"/>
        </w:rPr>
        <w:t>или на сайте Университета имени О.Е. Кутафина</w:t>
      </w:r>
      <w:r w:rsidR="005D3A19" w:rsidRPr="009E3EDC">
        <w:rPr>
          <w:color w:val="000000" w:themeColor="text1"/>
          <w:sz w:val="22"/>
          <w:szCs w:val="22"/>
        </w:rPr>
        <w:t>.</w:t>
      </w:r>
    </w:p>
    <w:p w:rsidR="004A263E" w:rsidRPr="005A041B" w:rsidRDefault="00F6111C" w:rsidP="009E3EDC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5A041B">
        <w:rPr>
          <w:b/>
          <w:bCs/>
          <w:sz w:val="22"/>
          <w:szCs w:val="22"/>
        </w:rPr>
        <w:t xml:space="preserve">Регистрация будет открыта с 1 августа </w:t>
      </w:r>
      <w:r w:rsidR="003F7868" w:rsidRPr="005A041B">
        <w:rPr>
          <w:b/>
          <w:bCs/>
          <w:sz w:val="22"/>
          <w:szCs w:val="22"/>
        </w:rPr>
        <w:t>2019</w:t>
      </w:r>
      <w:r w:rsidRPr="005A041B">
        <w:rPr>
          <w:b/>
          <w:bCs/>
          <w:sz w:val="22"/>
          <w:szCs w:val="22"/>
        </w:rPr>
        <w:t xml:space="preserve"> г. </w:t>
      </w:r>
      <w:r w:rsidR="004A263E" w:rsidRPr="005A041B">
        <w:rPr>
          <w:color w:val="000000" w:themeColor="text1"/>
          <w:sz w:val="22"/>
          <w:szCs w:val="22"/>
        </w:rPr>
        <w:t>Следите за объявлениями.</w:t>
      </w:r>
    </w:p>
    <w:p w:rsidR="00D975A5" w:rsidRPr="005A041B" w:rsidRDefault="00750243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5A041B">
        <w:rPr>
          <w:rFonts w:ascii="Times New Roman" w:hAnsi="Times New Roman"/>
          <w:color w:val="000000" w:themeColor="text1"/>
        </w:rPr>
        <w:t>По итогам конференции будет издан</w:t>
      </w:r>
      <w:r w:rsidR="00362AEA" w:rsidRPr="005A041B">
        <w:rPr>
          <w:rFonts w:ascii="Times New Roman" w:hAnsi="Times New Roman"/>
          <w:color w:val="000000" w:themeColor="text1"/>
        </w:rPr>
        <w:t>ы</w:t>
      </w:r>
      <w:r w:rsidRPr="005A041B">
        <w:rPr>
          <w:rFonts w:ascii="Times New Roman" w:hAnsi="Times New Roman"/>
          <w:color w:val="000000" w:themeColor="text1"/>
        </w:rPr>
        <w:t xml:space="preserve"> </w:t>
      </w:r>
      <w:r w:rsidRPr="005A041B">
        <w:rPr>
          <w:rFonts w:ascii="Times New Roman" w:hAnsi="Times New Roman"/>
          <w:b/>
          <w:color w:val="000000" w:themeColor="text1"/>
        </w:rPr>
        <w:t>сборник</w:t>
      </w:r>
      <w:r w:rsidR="00362AEA" w:rsidRPr="005A041B">
        <w:rPr>
          <w:rFonts w:ascii="Times New Roman" w:hAnsi="Times New Roman"/>
          <w:b/>
          <w:color w:val="000000" w:themeColor="text1"/>
        </w:rPr>
        <w:t>и</w:t>
      </w:r>
      <w:r w:rsidRPr="005A041B">
        <w:rPr>
          <w:rFonts w:ascii="Times New Roman" w:hAnsi="Times New Roman"/>
          <w:b/>
          <w:color w:val="000000" w:themeColor="text1"/>
        </w:rPr>
        <w:t xml:space="preserve"> </w:t>
      </w:r>
      <w:r w:rsidR="005D3A19" w:rsidRPr="005A041B">
        <w:rPr>
          <w:rFonts w:ascii="Times New Roman" w:hAnsi="Times New Roman"/>
          <w:b/>
          <w:color w:val="000000" w:themeColor="text1"/>
        </w:rPr>
        <w:t xml:space="preserve">тезисов </w:t>
      </w:r>
      <w:r w:rsidRPr="005A041B">
        <w:rPr>
          <w:rFonts w:ascii="Times New Roman" w:hAnsi="Times New Roman"/>
          <w:b/>
          <w:color w:val="000000" w:themeColor="text1"/>
        </w:rPr>
        <w:t>докладов</w:t>
      </w:r>
      <w:r w:rsidRPr="005A041B">
        <w:rPr>
          <w:rFonts w:ascii="Times New Roman" w:hAnsi="Times New Roman"/>
          <w:color w:val="000000" w:themeColor="text1"/>
        </w:rPr>
        <w:t xml:space="preserve"> участников конференции.</w:t>
      </w:r>
      <w:r w:rsidR="009E3EDC" w:rsidRPr="005A041B">
        <w:rPr>
          <w:rFonts w:ascii="Times New Roman" w:hAnsi="Times New Roman"/>
          <w:color w:val="000000" w:themeColor="text1"/>
        </w:rPr>
        <w:t xml:space="preserve"> Тезисы докладов принимаются до </w:t>
      </w:r>
      <w:r w:rsidR="009E3EDC" w:rsidRPr="005A041B">
        <w:rPr>
          <w:rFonts w:ascii="Times New Roman" w:hAnsi="Times New Roman"/>
          <w:b/>
          <w:color w:val="000000" w:themeColor="text1"/>
        </w:rPr>
        <w:t>30 ноября 2019 года</w:t>
      </w:r>
      <w:r w:rsidR="009E3EDC" w:rsidRPr="005A041B">
        <w:rPr>
          <w:rFonts w:ascii="Times New Roman" w:hAnsi="Times New Roman"/>
          <w:color w:val="000000" w:themeColor="text1"/>
        </w:rPr>
        <w:t>.</w:t>
      </w:r>
    </w:p>
    <w:p w:rsidR="005D3A19" w:rsidRPr="005A041B" w:rsidRDefault="00750243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  <w:color w:val="000000" w:themeColor="text1"/>
        </w:rPr>
        <w:t xml:space="preserve"> </w:t>
      </w:r>
      <w:r w:rsidR="00362AEA" w:rsidRPr="005A041B">
        <w:rPr>
          <w:rFonts w:ascii="Times New Roman" w:hAnsi="Times New Roman"/>
        </w:rPr>
        <w:t xml:space="preserve">Для сборника </w:t>
      </w:r>
      <w:r w:rsidR="00362AEA" w:rsidRPr="005A041B">
        <w:rPr>
          <w:rFonts w:ascii="Times New Roman" w:hAnsi="Times New Roman"/>
          <w:b/>
        </w:rPr>
        <w:t xml:space="preserve">«Кутафинские чтения» </w:t>
      </w:r>
      <w:r w:rsidR="00BB013B" w:rsidRPr="005A041B">
        <w:rPr>
          <w:rFonts w:ascii="Times New Roman" w:hAnsi="Times New Roman"/>
        </w:rPr>
        <w:t>тезисы</w:t>
      </w:r>
      <w:r w:rsidRPr="005A041B">
        <w:rPr>
          <w:rFonts w:ascii="Times New Roman" w:hAnsi="Times New Roman"/>
        </w:rPr>
        <w:t xml:space="preserve"> докладов</w:t>
      </w:r>
      <w:r w:rsidR="009E3EDC" w:rsidRPr="005A041B">
        <w:rPr>
          <w:rFonts w:ascii="Times New Roman" w:hAnsi="Times New Roman"/>
        </w:rPr>
        <w:t xml:space="preserve"> принимаются на электронную почту:</w:t>
      </w:r>
      <w:r w:rsidRPr="005A041B">
        <w:rPr>
          <w:rFonts w:ascii="Times New Roman" w:hAnsi="Times New Roman"/>
        </w:rPr>
        <w:t xml:space="preserve"> </w:t>
      </w:r>
      <w:hyperlink r:id="rId5" w:history="1">
        <w:r w:rsidR="009E3EDC" w:rsidRPr="005A041B">
          <w:rPr>
            <w:rStyle w:val="a3"/>
            <w:rFonts w:ascii="Times New Roman" w:eastAsia="Times New Roman" w:hAnsi="Times New Roman"/>
            <w:color w:val="auto"/>
            <w:lang w:val="en-US" w:eastAsia="ru-RU"/>
          </w:rPr>
          <w:t>legalweek</w:t>
        </w:r>
        <w:r w:rsidR="009E3EDC" w:rsidRPr="005A041B">
          <w:rPr>
            <w:rStyle w:val="a3"/>
            <w:rFonts w:ascii="Times New Roman" w:eastAsia="Times New Roman" w:hAnsi="Times New Roman"/>
            <w:color w:val="auto"/>
            <w:lang w:eastAsia="ru-RU"/>
          </w:rPr>
          <w:t>@</w:t>
        </w:r>
        <w:proofErr w:type="spellStart"/>
        <w:r w:rsidR="009E3EDC" w:rsidRPr="005A041B">
          <w:rPr>
            <w:rStyle w:val="a3"/>
            <w:rFonts w:ascii="Times New Roman" w:eastAsia="Times New Roman" w:hAnsi="Times New Roman"/>
            <w:color w:val="auto"/>
            <w:lang w:val="en-US" w:eastAsia="ru-RU"/>
          </w:rPr>
          <w:t>msal</w:t>
        </w:r>
        <w:proofErr w:type="spellEnd"/>
        <w:r w:rsidR="009E3EDC" w:rsidRPr="005A041B">
          <w:rPr>
            <w:rStyle w:val="a3"/>
            <w:rFonts w:ascii="Times New Roman" w:eastAsia="Times New Roman" w:hAnsi="Times New Roman"/>
            <w:color w:val="auto"/>
            <w:lang w:eastAsia="ru-RU"/>
          </w:rPr>
          <w:t>.</w:t>
        </w:r>
        <w:proofErr w:type="spellStart"/>
        <w:r w:rsidR="009E3EDC" w:rsidRPr="005A041B">
          <w:rPr>
            <w:rStyle w:val="a3"/>
            <w:rFonts w:ascii="Times New Roman" w:eastAsia="Times New Roman" w:hAnsi="Times New Roman"/>
            <w:color w:val="auto"/>
            <w:lang w:val="en-US" w:eastAsia="ru-RU"/>
          </w:rPr>
          <w:t>ru</w:t>
        </w:r>
        <w:proofErr w:type="spellEnd"/>
      </w:hyperlink>
      <w:r w:rsidR="009E3EDC" w:rsidRPr="005A041B">
        <w:rPr>
          <w:rFonts w:ascii="Times New Roman" w:hAnsi="Times New Roman"/>
        </w:rPr>
        <w:t xml:space="preserve"> </w:t>
      </w:r>
      <w:r w:rsidRPr="005A041B">
        <w:rPr>
          <w:rFonts w:ascii="Times New Roman" w:hAnsi="Times New Roman"/>
        </w:rPr>
        <w:t xml:space="preserve">с указанием секции, отвечающие следующим требованиям: </w:t>
      </w:r>
    </w:p>
    <w:p w:rsidR="00750243" w:rsidRPr="005A041B" w:rsidRDefault="005D3A19" w:rsidP="009E3ED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О</w:t>
      </w:r>
      <w:r w:rsidR="00750243" w:rsidRPr="005A041B">
        <w:rPr>
          <w:rFonts w:ascii="Times New Roman" w:eastAsia="Times New Roman" w:hAnsi="Times New Roman"/>
          <w:lang w:eastAsia="ru-RU"/>
        </w:rPr>
        <w:t xml:space="preserve">бъем </w:t>
      </w:r>
      <w:r w:rsidRPr="005A041B">
        <w:rPr>
          <w:rFonts w:ascii="Times New Roman" w:eastAsia="Times New Roman" w:hAnsi="Times New Roman"/>
          <w:lang w:eastAsia="ru-RU"/>
        </w:rPr>
        <w:softHyphen/>
        <w:t xml:space="preserve">– </w:t>
      </w:r>
      <w:r w:rsidR="00750243" w:rsidRPr="005A041B">
        <w:rPr>
          <w:rFonts w:ascii="Times New Roman" w:eastAsia="Times New Roman" w:hAnsi="Times New Roman"/>
          <w:lang w:eastAsia="ru-RU"/>
        </w:rPr>
        <w:t>до 13 тыс. печатных знаков с учетом пробелов (до 7 страниц);</w:t>
      </w:r>
    </w:p>
    <w:p w:rsidR="00750243" w:rsidRPr="005A041B" w:rsidRDefault="005D3A19" w:rsidP="009E3EDC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Шр</w:t>
      </w:r>
      <w:r w:rsidR="00750243" w:rsidRPr="005A041B">
        <w:rPr>
          <w:rFonts w:ascii="Times New Roman" w:eastAsia="Times New Roman" w:hAnsi="Times New Roman"/>
          <w:lang w:eastAsia="ru-RU"/>
        </w:rPr>
        <w:t>ифт Times New Roman</w:t>
      </w:r>
      <w:r w:rsidRPr="005A041B">
        <w:rPr>
          <w:rFonts w:ascii="Times New Roman" w:eastAsia="Times New Roman" w:hAnsi="Times New Roman"/>
          <w:lang w:eastAsia="ru-RU"/>
        </w:rPr>
        <w:t>;</w:t>
      </w:r>
    </w:p>
    <w:p w:rsidR="00750243" w:rsidRPr="005A041B" w:rsidRDefault="005D3A19" w:rsidP="009E3EDC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В</w:t>
      </w:r>
      <w:r w:rsidR="00750243" w:rsidRPr="005A041B">
        <w:rPr>
          <w:rFonts w:ascii="Times New Roman" w:eastAsia="Times New Roman" w:hAnsi="Times New Roman"/>
          <w:lang w:eastAsia="ru-RU"/>
        </w:rPr>
        <w:t>ысота шрифта </w:t>
      </w:r>
      <w:r w:rsidRPr="005A041B">
        <w:rPr>
          <w:rFonts w:ascii="Times New Roman" w:eastAsia="Times New Roman" w:hAnsi="Times New Roman"/>
          <w:lang w:eastAsia="ru-RU"/>
        </w:rPr>
        <w:t xml:space="preserve">– </w:t>
      </w:r>
      <w:r w:rsidR="00750243" w:rsidRPr="005A041B">
        <w:rPr>
          <w:rFonts w:ascii="Times New Roman" w:eastAsia="Times New Roman" w:hAnsi="Times New Roman"/>
          <w:lang w:eastAsia="ru-RU"/>
        </w:rPr>
        <w:t>14;</w:t>
      </w:r>
    </w:p>
    <w:p w:rsidR="00750243" w:rsidRPr="005A041B" w:rsidRDefault="005D3A19" w:rsidP="009E3ED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И</w:t>
      </w:r>
      <w:r w:rsidR="00750243" w:rsidRPr="005A041B">
        <w:rPr>
          <w:rFonts w:ascii="Times New Roman" w:eastAsia="Times New Roman" w:hAnsi="Times New Roman"/>
          <w:lang w:eastAsia="ru-RU"/>
        </w:rPr>
        <w:t>нтервал полуторный;</w:t>
      </w:r>
    </w:p>
    <w:p w:rsidR="00750243" w:rsidRPr="005A041B" w:rsidRDefault="005D3A19" w:rsidP="009E3ED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А</w:t>
      </w:r>
      <w:r w:rsidR="00750243" w:rsidRPr="005A041B">
        <w:rPr>
          <w:rFonts w:ascii="Times New Roman" w:eastAsia="Times New Roman" w:hAnsi="Times New Roman"/>
          <w:lang w:eastAsia="ru-RU"/>
        </w:rPr>
        <w:t>бзацный отступ — 1,25 см</w:t>
      </w:r>
      <w:r w:rsidRPr="005A041B">
        <w:rPr>
          <w:rFonts w:ascii="Times New Roman" w:eastAsia="Times New Roman" w:hAnsi="Times New Roman"/>
          <w:lang w:eastAsia="ru-RU"/>
        </w:rPr>
        <w:t>;</w:t>
      </w:r>
    </w:p>
    <w:p w:rsidR="00D41C29" w:rsidRPr="005A041B" w:rsidRDefault="005D3A19" w:rsidP="00E40D8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П</w:t>
      </w:r>
      <w:r w:rsidR="00750243" w:rsidRPr="005A041B">
        <w:rPr>
          <w:rFonts w:ascii="Times New Roman" w:eastAsia="Times New Roman" w:hAnsi="Times New Roman"/>
          <w:lang w:eastAsia="ru-RU"/>
        </w:rPr>
        <w:t>оля: верхнее — 2 см, нижнее — 2 см, левое — 3 см, правое — 1 см.</w:t>
      </w:r>
    </w:p>
    <w:p w:rsidR="00A54B6F" w:rsidRPr="005A041B" w:rsidRDefault="005D3A19" w:rsidP="00EC72C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eastAsia="Times New Roman" w:hAnsi="Times New Roman"/>
          <w:lang w:eastAsia="ru-RU"/>
        </w:rPr>
        <w:t>С</w:t>
      </w:r>
      <w:r w:rsidR="00750243" w:rsidRPr="005A041B">
        <w:rPr>
          <w:rFonts w:ascii="Times New Roman" w:eastAsia="Times New Roman" w:hAnsi="Times New Roman"/>
          <w:lang w:eastAsia="ru-RU"/>
        </w:rPr>
        <w:t>носки помещаются постранично, нумерация сносок сплошная.</w:t>
      </w:r>
    </w:p>
    <w:p w:rsidR="009F4682" w:rsidRPr="005A041B" w:rsidRDefault="00A54B6F" w:rsidP="00A54B6F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5A041B">
        <w:rPr>
          <w:rFonts w:ascii="Times New Roman" w:hAnsi="Times New Roman"/>
        </w:rPr>
        <w:tab/>
      </w:r>
      <w:r w:rsidR="00362AEA" w:rsidRPr="005A041B">
        <w:rPr>
          <w:rFonts w:ascii="Times New Roman" w:hAnsi="Times New Roman"/>
        </w:rPr>
        <w:t xml:space="preserve">Для сборника </w:t>
      </w:r>
      <w:r w:rsidR="00362AEA" w:rsidRPr="005A041B">
        <w:rPr>
          <w:rFonts w:ascii="Times New Roman" w:hAnsi="Times New Roman"/>
          <w:b/>
        </w:rPr>
        <w:t xml:space="preserve">«Научные труды РАЮН» </w:t>
      </w:r>
      <w:r w:rsidR="00362AEA" w:rsidRPr="005A041B">
        <w:rPr>
          <w:rFonts w:ascii="Times New Roman" w:hAnsi="Times New Roman"/>
        </w:rPr>
        <w:t>тезисы докладов</w:t>
      </w:r>
      <w:r w:rsidR="009E3EDC" w:rsidRPr="005A041B">
        <w:rPr>
          <w:rFonts w:ascii="Times New Roman" w:hAnsi="Times New Roman"/>
        </w:rPr>
        <w:t xml:space="preserve"> принимаются через портал «Ломоносов»</w:t>
      </w:r>
      <w:r w:rsidR="00362AEA" w:rsidRPr="005A041B">
        <w:rPr>
          <w:rFonts w:ascii="Times New Roman" w:hAnsi="Times New Roman"/>
        </w:rPr>
        <w:t xml:space="preserve"> со следующими требованиями: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Объем – не менее 10 - 15 тыс. печатных знаков с учетом пробелов (до 7 страниц);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Шрифт Times New Roman;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Высота шрифта – 14;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Интервал полуторный;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Абзацный отступ — 1,25 см;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Поля: верхнее — 2 см, нижнее — 2 см, левое — 3 см, правое — 1 см.;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Сноски помещаются постранично, нумерация сносок сплошная;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>Библиографический список оформляется согласно требованиям редакции (см: http://www.lawinfo.ru/about/news/news/13279/);</w:t>
      </w:r>
    </w:p>
    <w:p w:rsidR="009F4682" w:rsidRPr="005A041B" w:rsidRDefault="009F4682" w:rsidP="009E3EDC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5A041B">
        <w:rPr>
          <w:rFonts w:ascii="Times New Roman" w:hAnsi="Times New Roman"/>
        </w:rPr>
        <w:t xml:space="preserve">ФИО автора полностью, без сокращений, должность, наименование вуза, факультета, кафедры, организации полностью, без сокращений; уч. степень, звание; контактные данные: </w:t>
      </w:r>
      <w:r w:rsidRPr="005A041B">
        <w:rPr>
          <w:rFonts w:ascii="Times New Roman" w:hAnsi="Times New Roman"/>
          <w:lang w:val="en-US"/>
        </w:rPr>
        <w:t>e</w:t>
      </w:r>
      <w:r w:rsidRPr="005A041B">
        <w:rPr>
          <w:rFonts w:ascii="Times New Roman" w:hAnsi="Times New Roman"/>
        </w:rPr>
        <w:t>-</w:t>
      </w:r>
      <w:r w:rsidRPr="005A041B">
        <w:rPr>
          <w:rFonts w:ascii="Times New Roman" w:hAnsi="Times New Roman"/>
          <w:lang w:val="en-US"/>
        </w:rPr>
        <w:t>mail</w:t>
      </w:r>
      <w:r w:rsidRPr="005A041B">
        <w:rPr>
          <w:rFonts w:ascii="Times New Roman" w:hAnsi="Times New Roman"/>
        </w:rPr>
        <w:t>, телефон;</w:t>
      </w:r>
    </w:p>
    <w:p w:rsidR="003B7008" w:rsidRPr="009E3EDC" w:rsidRDefault="00822C3E" w:rsidP="009E3EDC">
      <w:pPr>
        <w:tabs>
          <w:tab w:val="left" w:pos="851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</w:pPr>
      <w:r w:rsidRPr="00A54B6F"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  <w:t xml:space="preserve">Просим обратить внимание, что по решению Редакционно-издательского совета работы </w:t>
      </w:r>
      <w:r w:rsidRPr="00A54B6F">
        <w:rPr>
          <w:rStyle w:val="a3"/>
          <w:rFonts w:ascii="Times New Roman" w:eastAsia="Times New Roman" w:hAnsi="Times New Roman"/>
          <w:b/>
          <w:i/>
          <w:color w:val="000000" w:themeColor="text1"/>
          <w:u w:val="none"/>
          <w:lang w:eastAsia="ru-RU"/>
        </w:rPr>
        <w:t>студентов</w:t>
      </w:r>
      <w:r w:rsidR="00572DFF" w:rsidRPr="00A54B6F">
        <w:rPr>
          <w:rStyle w:val="a3"/>
          <w:rFonts w:ascii="Times New Roman" w:eastAsia="Times New Roman" w:hAnsi="Times New Roman"/>
          <w:b/>
          <w:i/>
          <w:color w:val="000000" w:themeColor="text1"/>
          <w:u w:val="none"/>
          <w:lang w:eastAsia="ru-RU"/>
        </w:rPr>
        <w:t xml:space="preserve"> (бакалавриата и</w:t>
      </w:r>
      <w:r w:rsidRPr="00A54B6F">
        <w:rPr>
          <w:rStyle w:val="a3"/>
          <w:rFonts w:ascii="Times New Roman" w:eastAsia="Times New Roman" w:hAnsi="Times New Roman"/>
          <w:b/>
          <w:i/>
          <w:color w:val="000000" w:themeColor="text1"/>
          <w:u w:val="none"/>
          <w:lang w:eastAsia="ru-RU"/>
        </w:rPr>
        <w:t xml:space="preserve"> магистр</w:t>
      </w:r>
      <w:r w:rsidR="00572DFF" w:rsidRPr="00A54B6F">
        <w:rPr>
          <w:rStyle w:val="a3"/>
          <w:rFonts w:ascii="Times New Roman" w:eastAsia="Times New Roman" w:hAnsi="Times New Roman"/>
          <w:b/>
          <w:i/>
          <w:color w:val="000000" w:themeColor="text1"/>
          <w:u w:val="none"/>
          <w:lang w:eastAsia="ru-RU"/>
        </w:rPr>
        <w:t xml:space="preserve">атуры) </w:t>
      </w:r>
      <w:r w:rsidR="00572DFF" w:rsidRPr="00A54B6F"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  <w:t>в сборниках данной конференции не публикуются</w:t>
      </w:r>
      <w:r w:rsidRPr="00A54B6F"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  <w:t>.</w:t>
      </w:r>
    </w:p>
    <w:p w:rsidR="00D975A5" w:rsidRPr="009E3EDC" w:rsidRDefault="00D975A5" w:rsidP="009E3EDC">
      <w:pPr>
        <w:tabs>
          <w:tab w:val="left" w:pos="851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</w:pPr>
    </w:p>
    <w:p w:rsidR="005C375B" w:rsidRPr="009E3EDC" w:rsidRDefault="005C375B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 Более подробную информацию о конференции можно получить:</w:t>
      </w:r>
    </w:p>
    <w:p w:rsidR="00131342" w:rsidRPr="009E3EDC" w:rsidRDefault="005C375B" w:rsidP="009E3ED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>по электронной почте </w:t>
      </w:r>
      <w:hyperlink r:id="rId6" w:history="1"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nauka</w:t>
        </w:r>
        <w:r w:rsidRPr="009E3EDC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@</w:t>
        </w:r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law</w:t>
        </w:r>
        <w:r w:rsidRPr="009E3EDC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msu</w:t>
        </w:r>
        <w:r w:rsidRPr="009E3EDC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 или </w:t>
      </w:r>
      <w:hyperlink r:id="rId7" w:history="1"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legalweek</w:t>
        </w:r>
        <w:r w:rsidRPr="009E3EDC">
          <w:rPr>
            <w:rStyle w:val="a3"/>
            <w:rFonts w:ascii="Times New Roman" w:hAnsi="Times New Roman"/>
            <w:color w:val="000000" w:themeColor="text1"/>
          </w:rPr>
          <w:t>@</w:t>
        </w:r>
        <w:proofErr w:type="spellStart"/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msal</w:t>
        </w:r>
        <w:proofErr w:type="spellEnd"/>
        <w:r w:rsidRPr="009E3EDC">
          <w:rPr>
            <w:rStyle w:val="a3"/>
            <w:rFonts w:ascii="Times New Roman" w:hAnsi="Times New Roman"/>
            <w:color w:val="000000" w:themeColor="text1"/>
          </w:rPr>
          <w:t>.</w:t>
        </w:r>
        <w:proofErr w:type="spellStart"/>
        <w:r w:rsidRPr="009E3EDC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  <w:proofErr w:type="spellEnd"/>
      </w:hyperlink>
      <w:r w:rsidRPr="009E3EDC">
        <w:rPr>
          <w:rFonts w:ascii="Times New Roman" w:eastAsia="Times New Roman" w:hAnsi="Times New Roman"/>
          <w:color w:val="000000" w:themeColor="text1"/>
          <w:lang w:eastAsia="ru-RU"/>
        </w:rPr>
        <w:t>;</w:t>
      </w:r>
    </w:p>
    <w:p w:rsidR="00BB013B" w:rsidRPr="009E3EDC" w:rsidRDefault="00131342" w:rsidP="009E3EDC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по телефонам: </w:t>
      </w:r>
    </w:p>
    <w:p w:rsidR="00B24DDC" w:rsidRPr="009E3EDC" w:rsidRDefault="0069775C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Научный отдел </w:t>
      </w:r>
      <w:r w:rsidR="00B24DDC"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Юридического факультета </w:t>
      </w:r>
      <w:r w:rsidR="00BB013B" w:rsidRPr="009E3EDC">
        <w:rPr>
          <w:rFonts w:ascii="Times New Roman" w:eastAsia="Times New Roman" w:hAnsi="Times New Roman"/>
          <w:color w:val="000000" w:themeColor="text1"/>
          <w:lang w:eastAsia="ru-RU"/>
        </w:rPr>
        <w:t>Московского государственного университета:</w:t>
      </w:r>
    </w:p>
    <w:p w:rsidR="00F6111C" w:rsidRPr="009E3EDC" w:rsidRDefault="00B24DDC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>Трякова Галина Михайловна:</w:t>
      </w:r>
      <w:r w:rsidR="00BB013B"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131342" w:rsidRPr="009E3EDC">
        <w:rPr>
          <w:rFonts w:ascii="Times New Roman" w:eastAsia="Times New Roman" w:hAnsi="Times New Roman"/>
          <w:color w:val="000000" w:themeColor="text1"/>
          <w:lang w:eastAsia="ru-RU"/>
        </w:rPr>
        <w:t>8 495 939 34 23</w:t>
      </w:r>
      <w:r w:rsidR="005D3A19" w:rsidRPr="009E3ED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F6111C" w:rsidRPr="009E3EDC">
        <w:rPr>
          <w:rFonts w:ascii="Times New Roman" w:eastAsia="Times New Roman" w:hAnsi="Times New Roman"/>
          <w:color w:val="000000" w:themeColor="text1"/>
          <w:lang w:eastAsia="ru-RU"/>
        </w:rPr>
        <w:t>(прием звонков: понедельник – пятница с 12:00 до 16:00)</w:t>
      </w:r>
      <w:r w:rsidR="005D3A19" w:rsidRPr="009E3EDC">
        <w:rPr>
          <w:rFonts w:ascii="Times New Roman" w:eastAsia="Times New Roman" w:hAnsi="Times New Roman"/>
          <w:color w:val="000000" w:themeColor="text1"/>
          <w:lang w:eastAsia="ru-RU"/>
        </w:rPr>
        <w:t>;</w:t>
      </w:r>
    </w:p>
    <w:p w:rsidR="004A5423" w:rsidRPr="009E3EDC" w:rsidRDefault="004A5423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>Отдел научных мероприятий и молодежной научной деятельности НИИ Университета имени О.Е. Кутафина:</w:t>
      </w:r>
    </w:p>
    <w:p w:rsidR="00231560" w:rsidRPr="009E3EDC" w:rsidRDefault="004A5423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E3EDC">
        <w:rPr>
          <w:rFonts w:ascii="Times New Roman" w:eastAsia="Times New Roman" w:hAnsi="Times New Roman"/>
          <w:color w:val="000000" w:themeColor="text1"/>
          <w:lang w:eastAsia="ru-RU"/>
        </w:rPr>
        <w:t>Джиоев Николай Сосланович: 8 499 244 88 88 (доб. 599).</w:t>
      </w:r>
    </w:p>
    <w:p w:rsidR="005C375B" w:rsidRPr="009E3EDC" w:rsidRDefault="005C375B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3B7008" w:rsidRPr="009E3EDC" w:rsidRDefault="008B7164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E3ED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Внимание! </w:t>
      </w:r>
      <w:r w:rsidR="004A5423" w:rsidRPr="009E3EDC">
        <w:rPr>
          <w:rFonts w:ascii="Times New Roman" w:eastAsia="Times New Roman" w:hAnsi="Times New Roman"/>
          <w:color w:val="000000" w:themeColor="text1"/>
          <w:lang w:eastAsia="ru-RU"/>
        </w:rPr>
        <w:t>Бронирование мест в гостинице, оплата проезда и других расходов, связанных с участием в конференции, осуществляется участниками конференции самостоятельно.</w:t>
      </w:r>
    </w:p>
    <w:p w:rsidR="005C5F1F" w:rsidRPr="009E3EDC" w:rsidRDefault="005C5F1F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867085" w:rsidRPr="009E3EDC" w:rsidRDefault="005C375B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9E3EDC">
        <w:rPr>
          <w:rFonts w:ascii="Times New Roman" w:hAnsi="Times New Roman"/>
          <w:color w:val="000000" w:themeColor="text1"/>
        </w:rPr>
        <w:t>Будем рады видеть Вас в числе уча</w:t>
      </w:r>
      <w:r w:rsidR="00BB013B" w:rsidRPr="009E3EDC">
        <w:rPr>
          <w:rFonts w:ascii="Times New Roman" w:hAnsi="Times New Roman"/>
          <w:color w:val="000000" w:themeColor="text1"/>
        </w:rPr>
        <w:t xml:space="preserve">стников совместной конференции </w:t>
      </w:r>
      <w:r w:rsidR="003F7217" w:rsidRPr="009E3EDC">
        <w:rPr>
          <w:rFonts w:ascii="Times New Roman" w:hAnsi="Times New Roman"/>
          <w:b/>
          <w:color w:val="000000" w:themeColor="text1"/>
        </w:rPr>
        <w:t>«Права и обязанности гражданина и публичной власти: поиск баланса интересов»</w:t>
      </w:r>
      <w:r w:rsidR="00867085" w:rsidRPr="009E3EDC">
        <w:rPr>
          <w:rFonts w:ascii="Times New Roman" w:hAnsi="Times New Roman"/>
          <w:b/>
          <w:color w:val="000000" w:themeColor="text1"/>
        </w:rPr>
        <w:t>!</w:t>
      </w:r>
    </w:p>
    <w:p w:rsidR="00507588" w:rsidRPr="009E3EDC" w:rsidRDefault="00507588" w:rsidP="009E3E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507588" w:rsidRPr="009E3EDC" w:rsidSect="00F611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0CF"/>
    <w:multiLevelType w:val="multilevel"/>
    <w:tmpl w:val="3E1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EDE"/>
    <w:multiLevelType w:val="multilevel"/>
    <w:tmpl w:val="90C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B3F14"/>
    <w:multiLevelType w:val="hybridMultilevel"/>
    <w:tmpl w:val="DF1A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57B3"/>
    <w:multiLevelType w:val="hybridMultilevel"/>
    <w:tmpl w:val="CFA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5491E"/>
    <w:multiLevelType w:val="hybridMultilevel"/>
    <w:tmpl w:val="544C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3E"/>
    <w:rsid w:val="000220ED"/>
    <w:rsid w:val="00057F8B"/>
    <w:rsid w:val="000851F1"/>
    <w:rsid w:val="000D6660"/>
    <w:rsid w:val="000D70CE"/>
    <w:rsid w:val="000D7532"/>
    <w:rsid w:val="00123BD0"/>
    <w:rsid w:val="00131342"/>
    <w:rsid w:val="00134F30"/>
    <w:rsid w:val="001456BD"/>
    <w:rsid w:val="001916F1"/>
    <w:rsid w:val="001F1F45"/>
    <w:rsid w:val="00231560"/>
    <w:rsid w:val="00236512"/>
    <w:rsid w:val="002614FA"/>
    <w:rsid w:val="00263EB7"/>
    <w:rsid w:val="00273D6D"/>
    <w:rsid w:val="00274DF5"/>
    <w:rsid w:val="002764B0"/>
    <w:rsid w:val="00362AEA"/>
    <w:rsid w:val="00385F5F"/>
    <w:rsid w:val="003B7008"/>
    <w:rsid w:val="003C1B8E"/>
    <w:rsid w:val="003F21E6"/>
    <w:rsid w:val="003F7217"/>
    <w:rsid w:val="003F7868"/>
    <w:rsid w:val="00450971"/>
    <w:rsid w:val="00454F7E"/>
    <w:rsid w:val="00473819"/>
    <w:rsid w:val="00487894"/>
    <w:rsid w:val="004A263E"/>
    <w:rsid w:val="004A5423"/>
    <w:rsid w:val="004B02DD"/>
    <w:rsid w:val="004C67A6"/>
    <w:rsid w:val="004E010C"/>
    <w:rsid w:val="004E6199"/>
    <w:rsid w:val="005036D7"/>
    <w:rsid w:val="00507588"/>
    <w:rsid w:val="00541238"/>
    <w:rsid w:val="00572DFF"/>
    <w:rsid w:val="005A041B"/>
    <w:rsid w:val="005C375B"/>
    <w:rsid w:val="005C5F1F"/>
    <w:rsid w:val="005D3A19"/>
    <w:rsid w:val="005E599E"/>
    <w:rsid w:val="006407C5"/>
    <w:rsid w:val="00693D47"/>
    <w:rsid w:val="0069775C"/>
    <w:rsid w:val="00697806"/>
    <w:rsid w:val="006A3E36"/>
    <w:rsid w:val="006B2BDB"/>
    <w:rsid w:val="006C2DF6"/>
    <w:rsid w:val="006C647C"/>
    <w:rsid w:val="006E1AF7"/>
    <w:rsid w:val="006F7AB3"/>
    <w:rsid w:val="00706D21"/>
    <w:rsid w:val="00750243"/>
    <w:rsid w:val="0075187A"/>
    <w:rsid w:val="007846F8"/>
    <w:rsid w:val="007B686C"/>
    <w:rsid w:val="007E7493"/>
    <w:rsid w:val="00822C3E"/>
    <w:rsid w:val="008335E0"/>
    <w:rsid w:val="00867085"/>
    <w:rsid w:val="008B7164"/>
    <w:rsid w:val="008C3350"/>
    <w:rsid w:val="008C6699"/>
    <w:rsid w:val="008D3C50"/>
    <w:rsid w:val="008F0F82"/>
    <w:rsid w:val="00922281"/>
    <w:rsid w:val="0095010F"/>
    <w:rsid w:val="00976077"/>
    <w:rsid w:val="009B4F7D"/>
    <w:rsid w:val="009E3EDC"/>
    <w:rsid w:val="009F4682"/>
    <w:rsid w:val="00A54B6F"/>
    <w:rsid w:val="00A95593"/>
    <w:rsid w:val="00AB29CE"/>
    <w:rsid w:val="00AD0FA0"/>
    <w:rsid w:val="00B14549"/>
    <w:rsid w:val="00B24DDC"/>
    <w:rsid w:val="00B545CA"/>
    <w:rsid w:val="00BB013B"/>
    <w:rsid w:val="00BD76DC"/>
    <w:rsid w:val="00BF0CDB"/>
    <w:rsid w:val="00C04C1F"/>
    <w:rsid w:val="00C11DB6"/>
    <w:rsid w:val="00C13367"/>
    <w:rsid w:val="00C225EF"/>
    <w:rsid w:val="00C70476"/>
    <w:rsid w:val="00C71DE8"/>
    <w:rsid w:val="00C8090E"/>
    <w:rsid w:val="00C9295B"/>
    <w:rsid w:val="00CB17FA"/>
    <w:rsid w:val="00D060B9"/>
    <w:rsid w:val="00D22FA8"/>
    <w:rsid w:val="00D37ADB"/>
    <w:rsid w:val="00D41C29"/>
    <w:rsid w:val="00D422C0"/>
    <w:rsid w:val="00D975A5"/>
    <w:rsid w:val="00DB31B5"/>
    <w:rsid w:val="00E225B5"/>
    <w:rsid w:val="00E61A34"/>
    <w:rsid w:val="00E7177D"/>
    <w:rsid w:val="00E8413D"/>
    <w:rsid w:val="00EE132E"/>
    <w:rsid w:val="00EF0F83"/>
    <w:rsid w:val="00F31E2C"/>
    <w:rsid w:val="00F52FD4"/>
    <w:rsid w:val="00F6111C"/>
    <w:rsid w:val="00FA3CB6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111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7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week@ms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@law.msu.ru" TargetMode="External"/><Relationship Id="rId5" Type="http://schemas.openxmlformats.org/officeDocument/2006/relationships/hyperlink" Target="mailto:legalweek@ms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sec.zam.decana po nauke</dc:creator>
  <cp:lastModifiedBy>User</cp:lastModifiedBy>
  <cp:revision>7</cp:revision>
  <cp:lastPrinted>2017-06-19T09:34:00Z</cp:lastPrinted>
  <dcterms:created xsi:type="dcterms:W3CDTF">2019-07-24T07:24:00Z</dcterms:created>
  <dcterms:modified xsi:type="dcterms:W3CDTF">2019-07-24T12:53:00Z</dcterms:modified>
</cp:coreProperties>
</file>