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AF5EE" w14:textId="77777777" w:rsidR="00B2244A" w:rsidRPr="00617CB8" w:rsidRDefault="00B2244A" w:rsidP="00B2244A">
      <w:pPr>
        <w:pStyle w:val="a3"/>
        <w:contextualSpacing/>
        <w:jc w:val="center"/>
        <w:rPr>
          <w:b/>
        </w:rPr>
      </w:pPr>
      <w:r w:rsidRPr="00617CB8">
        <w:rPr>
          <w:b/>
        </w:rPr>
        <w:t>ХИМИЧЕСКИЙ СОСТАВ ПОРОВЫХ ВОД ДОННЫХ ОТЛОЖЕНИЙ ОЗ. БАЙКАЛ</w:t>
      </w:r>
    </w:p>
    <w:p w14:paraId="28198F44" w14:textId="77777777" w:rsidR="00B2244A" w:rsidRPr="00617CB8" w:rsidRDefault="00B2244A" w:rsidP="00B2244A">
      <w:pPr>
        <w:pStyle w:val="a3"/>
        <w:contextualSpacing/>
        <w:jc w:val="center"/>
      </w:pPr>
      <w:proofErr w:type="spellStart"/>
      <w:r w:rsidRPr="00617CB8">
        <w:t>Шиндина</w:t>
      </w:r>
      <w:proofErr w:type="spellEnd"/>
      <w:r w:rsidRPr="00617CB8">
        <w:t xml:space="preserve"> Н.Е., </w:t>
      </w:r>
      <w:proofErr w:type="spellStart"/>
      <w:r w:rsidRPr="00617CB8">
        <w:t>Барковский</w:t>
      </w:r>
      <w:proofErr w:type="spellEnd"/>
      <w:r w:rsidRPr="00617CB8">
        <w:t xml:space="preserve"> М.Д. (306г.)</w:t>
      </w:r>
    </w:p>
    <w:p w14:paraId="7799FB71" w14:textId="77777777" w:rsidR="00B2244A" w:rsidRPr="00617CB8" w:rsidRDefault="00B2244A" w:rsidP="00B2244A">
      <w:pPr>
        <w:pStyle w:val="a3"/>
        <w:contextualSpacing/>
        <w:jc w:val="center"/>
      </w:pPr>
      <w:r w:rsidRPr="00617CB8">
        <w:t>Московский государственный университет имени М.В. Ломоносова</w:t>
      </w:r>
    </w:p>
    <w:p w14:paraId="695012C9" w14:textId="77777777" w:rsidR="00B2244A" w:rsidRPr="00617CB8" w:rsidRDefault="00B2244A" w:rsidP="00B2244A">
      <w:pPr>
        <w:pStyle w:val="a3"/>
        <w:contextualSpacing/>
        <w:jc w:val="center"/>
      </w:pPr>
      <w:r w:rsidRPr="00617CB8">
        <w:t>Кафедра Гидрогеологии</w:t>
      </w:r>
    </w:p>
    <w:p w14:paraId="3FEDA939" w14:textId="68EFC461" w:rsidR="00B2244A" w:rsidRPr="00617CB8" w:rsidRDefault="00B2244A" w:rsidP="00B2244A">
      <w:pPr>
        <w:pStyle w:val="a3"/>
        <w:contextualSpacing/>
        <w:jc w:val="center"/>
      </w:pPr>
      <w:r w:rsidRPr="00617CB8">
        <w:t>Научный руководитель – к.г.-</w:t>
      </w:r>
      <w:proofErr w:type="spellStart"/>
      <w:r w:rsidRPr="00617CB8">
        <w:t>м.н</w:t>
      </w:r>
      <w:proofErr w:type="spellEnd"/>
      <w:r w:rsidRPr="00617CB8">
        <w:t>.</w:t>
      </w:r>
      <w:r w:rsidR="00121A47">
        <w:t>, научный сотрудник</w:t>
      </w:r>
      <w:r w:rsidRPr="00617CB8">
        <w:t xml:space="preserve"> </w:t>
      </w:r>
      <w:r w:rsidR="00121A47" w:rsidRPr="00617CB8">
        <w:t>Е.С.</w:t>
      </w:r>
      <w:r w:rsidR="00121A47">
        <w:t xml:space="preserve"> </w:t>
      </w:r>
      <w:r w:rsidRPr="00617CB8">
        <w:t xml:space="preserve">Казак </w:t>
      </w:r>
    </w:p>
    <w:p w14:paraId="1B81C162" w14:textId="4119F5CA" w:rsidR="00CA6BBA" w:rsidRDefault="00AF440D" w:rsidP="00617CB8">
      <w:pPr>
        <w:pStyle w:val="a3"/>
        <w:ind w:firstLine="709"/>
        <w:contextualSpacing/>
        <w:jc w:val="both"/>
      </w:pPr>
      <w:r w:rsidRPr="00B35449">
        <w:t xml:space="preserve">Озеро </w:t>
      </w:r>
      <w:r w:rsidR="00B35449" w:rsidRPr="00B35449">
        <w:t>Байкал</w:t>
      </w:r>
      <w:r w:rsidRPr="00B35449">
        <w:t xml:space="preserve"> </w:t>
      </w:r>
      <w:r w:rsidR="00BB1F06" w:rsidRPr="00B35449">
        <w:t xml:space="preserve">– </w:t>
      </w:r>
      <w:r w:rsidR="00B35449" w:rsidRPr="00B35449">
        <w:t>крупнейший в мире пресный</w:t>
      </w:r>
      <w:r w:rsidRPr="00B35449">
        <w:t xml:space="preserve"> водоем</w:t>
      </w:r>
      <w:r w:rsidR="00BB1F06" w:rsidRPr="00B35449">
        <w:t>, расположенный</w:t>
      </w:r>
      <w:r w:rsidRPr="00B35449">
        <w:t xml:space="preserve"> в </w:t>
      </w:r>
      <w:r w:rsidR="00B35449" w:rsidRPr="00B35449">
        <w:t>Центральной</w:t>
      </w:r>
      <w:r w:rsidRPr="00B35449">
        <w:t>̆ Азии и образован</w:t>
      </w:r>
      <w:r w:rsidR="00BB1F06" w:rsidRPr="00B35449">
        <w:t>ный</w:t>
      </w:r>
      <w:r w:rsidRPr="00B35449">
        <w:t xml:space="preserve"> в ходе внутриконтинентального </w:t>
      </w:r>
      <w:proofErr w:type="spellStart"/>
      <w:r w:rsidRPr="00B35449">
        <w:t>рифтогене</w:t>
      </w:r>
      <w:r>
        <w:rPr>
          <w:rFonts w:ascii="TimesNewRomanPSMT" w:hAnsi="TimesNewRomanPSMT" w:cs="TimesNewRomanPSMT"/>
        </w:rPr>
        <w:t>за</w:t>
      </w:r>
      <w:proofErr w:type="spellEnd"/>
      <w:r>
        <w:rPr>
          <w:rFonts w:ascii="TimesNewRomanPSMT" w:hAnsi="TimesNewRomanPSMT" w:cs="TimesNewRomanPSMT"/>
        </w:rPr>
        <w:t xml:space="preserve">. </w:t>
      </w:r>
      <w:r w:rsidR="00617CB8">
        <w:t xml:space="preserve">В ходе работы </w:t>
      </w:r>
      <w:r w:rsidR="00CA6BBA">
        <w:t xml:space="preserve">экспериментально изучен химический состав поровых вод озера Байкал в </w:t>
      </w:r>
      <w:r w:rsidR="00DA57AB">
        <w:t xml:space="preserve">южной части и в </w:t>
      </w:r>
      <w:r w:rsidR="00CA6BBA">
        <w:t xml:space="preserve">районе мыса Утеса </w:t>
      </w:r>
      <w:proofErr w:type="spellStart"/>
      <w:r w:rsidR="00CA6BBA">
        <w:t>Горевого</w:t>
      </w:r>
      <w:proofErr w:type="spellEnd"/>
      <w:r w:rsidR="00715F99">
        <w:t xml:space="preserve">, определен минералогический состав донных отложений, рассчитаны индексы насыщения гипса и кальцита в системы «поровые воды – донные осадки». </w:t>
      </w:r>
      <w:r w:rsidR="00CA6BBA">
        <w:t>Исследования проводились на образцах</w:t>
      </w:r>
      <w:r w:rsidR="00A744B5">
        <w:t xml:space="preserve"> донных осадков</w:t>
      </w:r>
      <w:r w:rsidR="00CA6BBA">
        <w:t xml:space="preserve">, отобранных в ходе экспедиции </w:t>
      </w:r>
      <w:proofErr w:type="spellStart"/>
      <w:r w:rsidR="00CA6BBA">
        <w:t>Class@Вaikal</w:t>
      </w:r>
      <w:proofErr w:type="spellEnd"/>
      <w:r w:rsidR="00CA6BBA">
        <w:t xml:space="preserve"> в период с 19 июня по 7 июля 2018 года инженером кафедры гидрогеологии МГУ </w:t>
      </w:r>
      <w:r w:rsidR="00A744B5">
        <w:t xml:space="preserve">Я.В. </w:t>
      </w:r>
      <w:r w:rsidR="00CA6BBA">
        <w:t>Сорокоумовой</w:t>
      </w:r>
      <w:r w:rsidR="00A744B5">
        <w:t>.</w:t>
      </w:r>
      <w:r w:rsidR="00CA6BBA">
        <w:t xml:space="preserve"> Практической базой исследования послужила гидрогеохимическая лаборатория кафедры гидрогеологии МГУ.</w:t>
      </w:r>
    </w:p>
    <w:p w14:paraId="11F39395" w14:textId="4AF252A4" w:rsidR="00AF440D" w:rsidRDefault="003F3170" w:rsidP="0028505D">
      <w:pPr>
        <w:pStyle w:val="a3"/>
        <w:ind w:firstLine="709"/>
        <w:contextualSpacing/>
        <w:jc w:val="both"/>
      </w:pPr>
      <w:r w:rsidRPr="00184EFC">
        <w:t>Поровые воды из донных осадков озера Байкал были выделены методом центрифугирования</w:t>
      </w:r>
      <w:r w:rsidR="00A744B5" w:rsidRPr="00184EFC">
        <w:t>.</w:t>
      </w:r>
      <w:r w:rsidR="00A744B5">
        <w:t xml:space="preserve"> </w:t>
      </w:r>
      <w:r w:rsidR="0055300A">
        <w:rPr>
          <w:szCs w:val="27"/>
        </w:rPr>
        <w:t xml:space="preserve">Для </w:t>
      </w:r>
      <w:r w:rsidR="00AE087F">
        <w:rPr>
          <w:szCs w:val="27"/>
        </w:rPr>
        <w:t>выбор</w:t>
      </w:r>
      <w:r w:rsidR="0055300A">
        <w:rPr>
          <w:szCs w:val="27"/>
        </w:rPr>
        <w:t>а</w:t>
      </w:r>
      <w:r w:rsidR="00AE087F">
        <w:rPr>
          <w:szCs w:val="27"/>
        </w:rPr>
        <w:t xml:space="preserve"> оптимальной методики </w:t>
      </w:r>
      <w:r w:rsidR="00442CCD">
        <w:rPr>
          <w:szCs w:val="27"/>
        </w:rPr>
        <w:t>определения</w:t>
      </w:r>
      <w:r w:rsidR="00A744B5">
        <w:rPr>
          <w:szCs w:val="27"/>
        </w:rPr>
        <w:t xml:space="preserve"> </w:t>
      </w:r>
      <w:r w:rsidR="00AE087F">
        <w:rPr>
          <w:szCs w:val="27"/>
        </w:rPr>
        <w:t xml:space="preserve">химического состава </w:t>
      </w:r>
      <w:r w:rsidR="00A744B5">
        <w:rPr>
          <w:szCs w:val="27"/>
        </w:rPr>
        <w:t xml:space="preserve">поровых вод </w:t>
      </w:r>
      <w:r w:rsidR="0055300A">
        <w:rPr>
          <w:szCs w:val="27"/>
        </w:rPr>
        <w:t xml:space="preserve">были опробованы 2 схемы анализа на </w:t>
      </w:r>
      <w:r w:rsidR="00B5218A">
        <w:rPr>
          <w:szCs w:val="27"/>
        </w:rPr>
        <w:t xml:space="preserve">пробах </w:t>
      </w:r>
      <w:r w:rsidR="0055300A">
        <w:rPr>
          <w:szCs w:val="27"/>
        </w:rPr>
        <w:t>поверхностных вод озера.</w:t>
      </w:r>
      <w:r w:rsidR="00C85097">
        <w:rPr>
          <w:szCs w:val="27"/>
        </w:rPr>
        <w:t xml:space="preserve"> </w:t>
      </w:r>
      <w:r w:rsidR="00455647">
        <w:t xml:space="preserve">В </w:t>
      </w:r>
      <w:r w:rsidR="00AE087F">
        <w:t xml:space="preserve">первой схеме содержание </w:t>
      </w:r>
      <w:r w:rsidR="00455647">
        <w:t>HCO</w:t>
      </w:r>
      <w:r w:rsidR="00455647" w:rsidRPr="00455647">
        <w:rPr>
          <w:vertAlign w:val="subscript"/>
        </w:rPr>
        <w:t>3</w:t>
      </w:r>
      <w:r w:rsidR="00455647" w:rsidRPr="00455647">
        <w:rPr>
          <w:vertAlign w:val="superscript"/>
        </w:rPr>
        <w:t>-</w:t>
      </w:r>
      <w:r w:rsidR="00455647">
        <w:t xml:space="preserve">, </w:t>
      </w:r>
      <w:proofErr w:type="spellStart"/>
      <w:r w:rsidR="00455647">
        <w:t>Cl</w:t>
      </w:r>
      <w:proofErr w:type="spellEnd"/>
      <w:r w:rsidR="00455647" w:rsidRPr="00455647">
        <w:rPr>
          <w:vertAlign w:val="superscript"/>
        </w:rPr>
        <w:t>-</w:t>
      </w:r>
      <w:r w:rsidR="00455647">
        <w:t>, Ca</w:t>
      </w:r>
      <w:r w:rsidR="00455647" w:rsidRPr="00455647">
        <w:rPr>
          <w:vertAlign w:val="superscript"/>
        </w:rPr>
        <w:t>2+</w:t>
      </w:r>
      <w:r w:rsidR="00455647">
        <w:t xml:space="preserve"> и </w:t>
      </w:r>
      <w:r w:rsidR="00AE087F">
        <w:t>Mg</w:t>
      </w:r>
      <w:r w:rsidR="00AE087F" w:rsidRPr="00455647">
        <w:rPr>
          <w:vertAlign w:val="superscript"/>
        </w:rPr>
        <w:t>2+</w:t>
      </w:r>
      <w:r w:rsidR="00455647">
        <w:t xml:space="preserve"> определялось объемными методами, SO</w:t>
      </w:r>
      <w:r w:rsidR="00455647" w:rsidRPr="00455647">
        <w:rPr>
          <w:vertAlign w:val="subscript"/>
        </w:rPr>
        <w:t>4</w:t>
      </w:r>
      <w:r w:rsidR="00455647" w:rsidRPr="00455647">
        <w:rPr>
          <w:vertAlign w:val="superscript"/>
        </w:rPr>
        <w:t>2-</w:t>
      </w:r>
      <w:r w:rsidR="00455647">
        <w:t xml:space="preserve"> - </w:t>
      </w:r>
      <w:r w:rsidR="00AE087F">
        <w:t xml:space="preserve">методом </w:t>
      </w:r>
      <w:r w:rsidR="00B35449">
        <w:t>спектрофотомерии</w:t>
      </w:r>
      <w:r w:rsidR="00455647">
        <w:t xml:space="preserve">, </w:t>
      </w:r>
      <w:r w:rsidR="00AE087F">
        <w:t xml:space="preserve">суммарная </w:t>
      </w:r>
      <w:r w:rsidR="00455647">
        <w:t>концентраци</w:t>
      </w:r>
      <w:r w:rsidR="00AE087F">
        <w:t>я</w:t>
      </w:r>
      <w:r w:rsidR="00455647">
        <w:t xml:space="preserve"> </w:t>
      </w:r>
      <w:r w:rsidR="00AE087F">
        <w:t>(</w:t>
      </w:r>
      <w:proofErr w:type="spellStart"/>
      <w:r w:rsidR="00455647">
        <w:t>Na</w:t>
      </w:r>
      <w:proofErr w:type="spellEnd"/>
      <w:r w:rsidR="00455647" w:rsidRPr="00455647">
        <w:rPr>
          <w:vertAlign w:val="superscript"/>
        </w:rPr>
        <w:t>+</w:t>
      </w:r>
      <w:r w:rsidR="00455647">
        <w:t>+K</w:t>
      </w:r>
      <w:r w:rsidR="00455647" w:rsidRPr="00455647">
        <w:rPr>
          <w:vertAlign w:val="superscript"/>
        </w:rPr>
        <w:t>+</w:t>
      </w:r>
      <w:r w:rsidR="00AE087F">
        <w:t xml:space="preserve">) </w:t>
      </w:r>
      <w:r w:rsidR="00455647">
        <w:t>рассчитывал</w:t>
      </w:r>
      <w:r w:rsidR="00AE087F">
        <w:t>а</w:t>
      </w:r>
      <w:r w:rsidR="00455647">
        <w:t xml:space="preserve">сь по разности суммы катионов и анионов. Во </w:t>
      </w:r>
      <w:r w:rsidR="00AE087F">
        <w:t xml:space="preserve">второй схеме </w:t>
      </w:r>
      <w:r w:rsidR="00455647">
        <w:t>содержание HCO</w:t>
      </w:r>
      <w:r w:rsidR="00455647" w:rsidRPr="00455647">
        <w:rPr>
          <w:vertAlign w:val="subscript"/>
        </w:rPr>
        <w:t>3</w:t>
      </w:r>
      <w:r w:rsidR="00455647" w:rsidRPr="00455647">
        <w:rPr>
          <w:vertAlign w:val="superscript"/>
        </w:rPr>
        <w:t>-</w:t>
      </w:r>
      <w:r w:rsidR="00455647">
        <w:t xml:space="preserve"> и </w:t>
      </w:r>
      <w:proofErr w:type="spellStart"/>
      <w:r w:rsidR="00455647">
        <w:t>Cl</w:t>
      </w:r>
      <w:proofErr w:type="spellEnd"/>
      <w:r w:rsidR="00455647" w:rsidRPr="00455647">
        <w:rPr>
          <w:vertAlign w:val="superscript"/>
        </w:rPr>
        <w:t>-</w:t>
      </w:r>
      <w:r w:rsidR="00455647">
        <w:t xml:space="preserve"> также определялось объемными методами, Ca</w:t>
      </w:r>
      <w:r w:rsidR="00455647" w:rsidRPr="00455647">
        <w:rPr>
          <w:vertAlign w:val="superscript"/>
        </w:rPr>
        <w:t>2+</w:t>
      </w:r>
      <w:r w:rsidR="00455647">
        <w:t>, Mg</w:t>
      </w:r>
      <w:r w:rsidR="00455647" w:rsidRPr="00455647">
        <w:rPr>
          <w:vertAlign w:val="superscript"/>
        </w:rPr>
        <w:t>2+</w:t>
      </w:r>
      <w:r w:rsidR="00455647">
        <w:t>, SO</w:t>
      </w:r>
      <w:r w:rsidR="00455647" w:rsidRPr="00455647">
        <w:rPr>
          <w:vertAlign w:val="subscript"/>
        </w:rPr>
        <w:t>4</w:t>
      </w:r>
      <w:r w:rsidR="00455647" w:rsidRPr="00455647">
        <w:rPr>
          <w:vertAlign w:val="superscript"/>
        </w:rPr>
        <w:t>2-</w:t>
      </w:r>
      <w:r w:rsidR="00455647">
        <w:t xml:space="preserve">, </w:t>
      </w:r>
      <w:proofErr w:type="spellStart"/>
      <w:r w:rsidR="00455647">
        <w:t>Na</w:t>
      </w:r>
      <w:proofErr w:type="spellEnd"/>
      <w:r w:rsidR="00455647" w:rsidRPr="00455647">
        <w:rPr>
          <w:vertAlign w:val="superscript"/>
        </w:rPr>
        <w:t>+</w:t>
      </w:r>
      <w:r w:rsidR="00455647">
        <w:rPr>
          <w:vertAlign w:val="superscript"/>
        </w:rPr>
        <w:t xml:space="preserve"> </w:t>
      </w:r>
      <w:r w:rsidR="00455647">
        <w:t>и K</w:t>
      </w:r>
      <w:r w:rsidR="00455647" w:rsidRPr="00455647">
        <w:rPr>
          <w:vertAlign w:val="superscript"/>
        </w:rPr>
        <w:t>+</w:t>
      </w:r>
      <w:r w:rsidR="00455647">
        <w:t xml:space="preserve"> определ</w:t>
      </w:r>
      <w:r w:rsidR="00442CCD">
        <w:t>ялось</w:t>
      </w:r>
      <w:r w:rsidR="00455647">
        <w:t xml:space="preserve"> методом ИСП-АЭС</w:t>
      </w:r>
      <w:r w:rsidR="00AE087F">
        <w:t>.</w:t>
      </w:r>
      <w:r w:rsidR="005C18B2">
        <w:t xml:space="preserve"> </w:t>
      </w:r>
      <w:r w:rsidR="00455647">
        <w:t xml:space="preserve">В ходе сравнения </w:t>
      </w:r>
      <w:r w:rsidR="00AE087F">
        <w:t xml:space="preserve">полученных результатов </w:t>
      </w:r>
      <w:r w:rsidR="00455647">
        <w:t>установлен</w:t>
      </w:r>
      <w:r w:rsidR="00AE087F">
        <w:t>о,</w:t>
      </w:r>
      <w:r w:rsidR="00455647">
        <w:t xml:space="preserve"> </w:t>
      </w:r>
      <w:r w:rsidR="0055300A">
        <w:t xml:space="preserve">что вторая схема позволяет получить более точные </w:t>
      </w:r>
      <w:r w:rsidR="00C85097">
        <w:t>данные</w:t>
      </w:r>
      <w:r w:rsidR="0055300A">
        <w:t xml:space="preserve"> и требует меньшего объема пробы</w:t>
      </w:r>
      <w:r w:rsidR="00B5218A">
        <w:t>, поэтому</w:t>
      </w:r>
      <w:r w:rsidR="00C85097">
        <w:t xml:space="preserve"> будет</w:t>
      </w:r>
      <w:r w:rsidR="0055300A">
        <w:t xml:space="preserve"> использована для дальнейшего анализа состава поровых вод.</w:t>
      </w:r>
    </w:p>
    <w:p w14:paraId="5BE47FA0" w14:textId="699EB50F" w:rsidR="00184EFC" w:rsidRPr="00C75F06" w:rsidRDefault="00B5218A" w:rsidP="00C75F06">
      <w:pPr>
        <w:pStyle w:val="a3"/>
        <w:ind w:firstLine="709"/>
        <w:contextualSpacing/>
        <w:jc w:val="both"/>
      </w:pPr>
      <w:r>
        <w:t xml:space="preserve">По </w:t>
      </w:r>
      <w:r w:rsidRPr="00C75F06">
        <w:t>результатам исследования</w:t>
      </w:r>
      <w:r w:rsidR="00A744B5" w:rsidRPr="00C75F06">
        <w:t xml:space="preserve"> обнаружено</w:t>
      </w:r>
      <w:r w:rsidRPr="00C75F06">
        <w:t>,</w:t>
      </w:r>
      <w:r w:rsidR="00A744B5" w:rsidRPr="00C75F06">
        <w:t xml:space="preserve"> что</w:t>
      </w:r>
      <w:r w:rsidRPr="00C75F06">
        <w:t xml:space="preserve"> х</w:t>
      </w:r>
      <w:r w:rsidR="00455647" w:rsidRPr="00C75F06">
        <w:t>имический состав поверхностной воды оз</w:t>
      </w:r>
      <w:r w:rsidR="00A744B5" w:rsidRPr="00C75F06">
        <w:t>.</w:t>
      </w:r>
      <w:r w:rsidR="00455647" w:rsidRPr="00C75F06">
        <w:t xml:space="preserve"> Байкал – гидрокарбонатно-кальциевый</w:t>
      </w:r>
      <w:r w:rsidRPr="00C75F06">
        <w:t xml:space="preserve"> с </w:t>
      </w:r>
      <w:r w:rsidR="008C2B0D" w:rsidRPr="00C75F06">
        <w:t xml:space="preserve">низкой </w:t>
      </w:r>
      <w:r w:rsidRPr="00C75F06">
        <w:t xml:space="preserve">минерализацией </w:t>
      </w:r>
      <w:r w:rsidR="004800BA" w:rsidRPr="00C75F06">
        <w:t xml:space="preserve">(до </w:t>
      </w:r>
      <w:r w:rsidR="00A744B5" w:rsidRPr="00C75F06">
        <w:t>125 мг/л</w:t>
      </w:r>
      <w:r w:rsidR="004800BA" w:rsidRPr="00C75F06">
        <w:t>) и</w:t>
      </w:r>
      <w:r w:rsidR="00A744B5" w:rsidRPr="00C75F06">
        <w:t xml:space="preserve"> </w:t>
      </w:r>
      <w:r w:rsidR="004800BA" w:rsidRPr="00C75F06">
        <w:t xml:space="preserve">около нейтральными значениями </w:t>
      </w:r>
      <w:r w:rsidR="00A744B5" w:rsidRPr="00C75F06">
        <w:rPr>
          <w:lang w:val="en-US"/>
        </w:rPr>
        <w:t>pH</w:t>
      </w:r>
      <w:r w:rsidR="00A0262A" w:rsidRPr="00C75F06">
        <w:t xml:space="preserve">, </w:t>
      </w:r>
      <w:r w:rsidR="00A744B5" w:rsidRPr="00C75F06">
        <w:t>достаточно однородный в различных районах озера.</w:t>
      </w:r>
    </w:p>
    <w:p w14:paraId="24D42E30" w14:textId="4C6A7304" w:rsidR="0028505D" w:rsidRPr="00C75F06" w:rsidRDefault="0028505D" w:rsidP="00C75F06">
      <w:pPr>
        <w:pStyle w:val="a3"/>
        <w:ind w:firstLine="709"/>
        <w:contextualSpacing/>
        <w:jc w:val="both"/>
      </w:pPr>
      <w:r w:rsidRPr="00C75F06">
        <w:t>В составе донных отложений обнаружены глинистые минералы (до 30 масс.</w:t>
      </w:r>
      <w:r w:rsidRPr="00C75F06" w:rsidDel="00FB5CA8">
        <w:t xml:space="preserve"> </w:t>
      </w:r>
      <w:r w:rsidRPr="00C75F06">
        <w:t xml:space="preserve">%), кварц (до 35 </w:t>
      </w:r>
      <w:r w:rsidR="003F3170" w:rsidRPr="00C75F06">
        <w:t>масс. %)</w:t>
      </w:r>
      <w:r w:rsidRPr="00C75F06">
        <w:t>, плагиоклаз (до 39 масс.</w:t>
      </w:r>
      <w:r w:rsidR="003F3170" w:rsidRPr="00C75F06">
        <w:t xml:space="preserve"> </w:t>
      </w:r>
      <w:r w:rsidRPr="00C75F06">
        <w:t>%), КПШ (до 7 масс.</w:t>
      </w:r>
      <w:r w:rsidR="003F3170" w:rsidRPr="00C75F06">
        <w:t xml:space="preserve"> </w:t>
      </w:r>
      <w:r w:rsidRPr="00C75F06">
        <w:t>%), роговая обманка (до 4 масс.</w:t>
      </w:r>
      <w:r w:rsidR="003F3170" w:rsidRPr="00C75F06">
        <w:t xml:space="preserve"> </w:t>
      </w:r>
      <w:r w:rsidRPr="00C75F06">
        <w:t>%), пирит (до 1 масс.</w:t>
      </w:r>
      <w:r w:rsidR="003F3170" w:rsidRPr="00C75F06">
        <w:t xml:space="preserve"> </w:t>
      </w:r>
      <w:r w:rsidRPr="00C75F06">
        <w:t>%), гипс (0-5 масс.</w:t>
      </w:r>
      <w:r w:rsidR="003F3170" w:rsidRPr="00C75F06">
        <w:t xml:space="preserve"> </w:t>
      </w:r>
      <w:r w:rsidRPr="00C75F06">
        <w:t>%). Наличие карбонатных минералов не установлено.</w:t>
      </w:r>
    </w:p>
    <w:p w14:paraId="680111B6" w14:textId="5F3F7543" w:rsidR="00455647" w:rsidRPr="00C75F06" w:rsidRDefault="00184EFC" w:rsidP="00C75F06">
      <w:pPr>
        <w:pStyle w:val="a3"/>
        <w:ind w:firstLine="709"/>
        <w:contextualSpacing/>
        <w:jc w:val="both"/>
      </w:pPr>
      <w:r w:rsidRPr="00C75F06">
        <w:t>В</w:t>
      </w:r>
      <w:r w:rsidR="005C18B2" w:rsidRPr="00C75F06">
        <w:t xml:space="preserve"> </w:t>
      </w:r>
      <w:r w:rsidR="00244509" w:rsidRPr="00C75F06">
        <w:t xml:space="preserve">южной части озера </w:t>
      </w:r>
      <w:r w:rsidR="008C2B0D" w:rsidRPr="00C75F06">
        <w:t>поровые</w:t>
      </w:r>
      <w:r w:rsidR="00B51B44" w:rsidRPr="00C75F06">
        <w:t xml:space="preserve"> воды</w:t>
      </w:r>
      <w:r w:rsidR="00D027B4" w:rsidRPr="00C75F06">
        <w:t xml:space="preserve"> гидрокарбонатно-</w:t>
      </w:r>
      <w:r w:rsidR="00B51B44" w:rsidRPr="00C75F06">
        <w:t xml:space="preserve">кальциевого </w:t>
      </w:r>
      <w:r w:rsidR="00D027B4" w:rsidRPr="00C75F06">
        <w:t>состава</w:t>
      </w:r>
      <w:r w:rsidR="00623390" w:rsidRPr="00C75F06">
        <w:t xml:space="preserve"> с минерализацией </w:t>
      </w:r>
      <w:r w:rsidR="00B619E7" w:rsidRPr="00C75F06">
        <w:t xml:space="preserve">до </w:t>
      </w:r>
      <w:r w:rsidR="004770D7">
        <w:t xml:space="preserve">120 </w:t>
      </w:r>
      <w:r w:rsidR="00623390" w:rsidRPr="00442CCD">
        <w:t xml:space="preserve">мг/л, </w:t>
      </w:r>
      <w:r w:rsidR="00442CCD" w:rsidRPr="00442CCD">
        <w:t>рН</w:t>
      </w:r>
      <w:r w:rsidR="00442CCD" w:rsidRPr="00442CCD">
        <w:sym w:font="Symbol" w:char="F0BB"/>
      </w:r>
      <w:r w:rsidR="00442CCD" w:rsidRPr="00442CCD">
        <w:t>7</w:t>
      </w:r>
      <w:r w:rsidR="00D027B4" w:rsidRPr="00C75F06">
        <w:t xml:space="preserve">, </w:t>
      </w:r>
      <w:r w:rsidR="00244509" w:rsidRPr="00C75F06">
        <w:t xml:space="preserve">которые </w:t>
      </w:r>
      <w:r w:rsidR="008C2B0D" w:rsidRPr="00C75F06">
        <w:t xml:space="preserve">в целом наследуют </w:t>
      </w:r>
      <w:r w:rsidR="00623390" w:rsidRPr="00C75F06">
        <w:t xml:space="preserve">состав и тип </w:t>
      </w:r>
      <w:r w:rsidR="00B51B44" w:rsidRPr="00C75F06">
        <w:t xml:space="preserve">поверхностной воды. </w:t>
      </w:r>
      <w:r w:rsidR="003F3170" w:rsidRPr="00C75F06">
        <w:t xml:space="preserve">В ходе </w:t>
      </w:r>
      <w:r w:rsidRPr="00C75F06">
        <w:t xml:space="preserve">диагенетических преобразований с глубиной </w:t>
      </w:r>
      <w:r w:rsidR="00623390" w:rsidRPr="00C75F06">
        <w:t xml:space="preserve">повышается </w:t>
      </w:r>
      <w:r w:rsidRPr="00C75F06">
        <w:t xml:space="preserve">общая минерализация поровых вод за счет увеличения содержания </w:t>
      </w:r>
      <w:r w:rsidR="00623390" w:rsidRPr="00C75F06">
        <w:t>HCO</w:t>
      </w:r>
      <w:r w:rsidR="00623390" w:rsidRPr="00C75F06">
        <w:rPr>
          <w:vertAlign w:val="subscript"/>
        </w:rPr>
        <w:t>3</w:t>
      </w:r>
      <w:r w:rsidR="00623390" w:rsidRPr="00C75F06">
        <w:rPr>
          <w:vertAlign w:val="superscript"/>
        </w:rPr>
        <w:t>-</w:t>
      </w:r>
      <w:r w:rsidR="00F70C9A" w:rsidRPr="00C75F06">
        <w:t>,</w:t>
      </w:r>
      <w:r w:rsidR="00623390" w:rsidRPr="00C75F06">
        <w:t xml:space="preserve"> </w:t>
      </w:r>
      <w:proofErr w:type="spellStart"/>
      <w:r w:rsidR="00623390" w:rsidRPr="00C75F06">
        <w:t>Cl</w:t>
      </w:r>
      <w:proofErr w:type="spellEnd"/>
      <w:r w:rsidR="00623390" w:rsidRPr="00C75F06">
        <w:rPr>
          <w:vertAlign w:val="superscript"/>
        </w:rPr>
        <w:t>-</w:t>
      </w:r>
      <w:r w:rsidR="00623390" w:rsidRPr="00C75F06">
        <w:t xml:space="preserve"> и </w:t>
      </w:r>
      <w:r w:rsidR="00D027B4" w:rsidRPr="00C75F06">
        <w:t>основных катионов</w:t>
      </w:r>
      <w:r w:rsidR="00623390" w:rsidRPr="00C75F06">
        <w:t xml:space="preserve">, </w:t>
      </w:r>
      <w:r w:rsidR="00D027B4" w:rsidRPr="00C75F06">
        <w:t>п</w:t>
      </w:r>
      <w:r w:rsidRPr="00C75F06">
        <w:t xml:space="preserve">рактически полностью исчезает </w:t>
      </w:r>
      <w:r w:rsidR="00623390" w:rsidRPr="00C75F06">
        <w:t>SO</w:t>
      </w:r>
      <w:r w:rsidR="00623390" w:rsidRPr="00C75F06">
        <w:rPr>
          <w:vertAlign w:val="subscript"/>
        </w:rPr>
        <w:t>4</w:t>
      </w:r>
      <w:r w:rsidR="00623390" w:rsidRPr="00C75F06">
        <w:rPr>
          <w:vertAlign w:val="superscript"/>
        </w:rPr>
        <w:t>2-</w:t>
      </w:r>
      <w:r w:rsidRPr="00C75F06">
        <w:t xml:space="preserve"> </w:t>
      </w:r>
      <w:r w:rsidR="00623390" w:rsidRPr="00C75F06">
        <w:t>в результате</w:t>
      </w:r>
      <w:r w:rsidRPr="00C75F06">
        <w:t xml:space="preserve"> процессов </w:t>
      </w:r>
      <w:proofErr w:type="spellStart"/>
      <w:r w:rsidRPr="00C75F06">
        <w:t>сульфатредукции</w:t>
      </w:r>
      <w:proofErr w:type="spellEnd"/>
      <w:r w:rsidRPr="00C75F06">
        <w:t>.</w:t>
      </w:r>
      <w:r w:rsidR="00FA3024" w:rsidRPr="00C75F06">
        <w:t xml:space="preserve"> Химический состав поровых вод соответствует результатам, полученным для глубоководных и фоновых станций </w:t>
      </w:r>
      <w:r w:rsidR="002E58ED" w:rsidRPr="00C75F06">
        <w:t>(</w:t>
      </w:r>
      <w:proofErr w:type="spellStart"/>
      <w:r w:rsidR="006C2F7E">
        <w:rPr>
          <w:lang w:val="en-US"/>
        </w:rPr>
        <w:t>Aloisil</w:t>
      </w:r>
      <w:proofErr w:type="spellEnd"/>
      <w:r w:rsidR="00BC16D0" w:rsidRPr="00BC16D0">
        <w:t xml:space="preserve"> </w:t>
      </w:r>
      <w:r w:rsidR="00BC16D0" w:rsidRPr="00444B20">
        <w:rPr>
          <w:lang w:val="en-US"/>
        </w:rPr>
        <w:t>et</w:t>
      </w:r>
      <w:r w:rsidR="00BC16D0" w:rsidRPr="00BC16D0">
        <w:t xml:space="preserve"> </w:t>
      </w:r>
      <w:r w:rsidR="00BC16D0" w:rsidRPr="00444B20">
        <w:rPr>
          <w:lang w:val="en-US"/>
        </w:rPr>
        <w:t>al</w:t>
      </w:r>
      <w:r w:rsidR="00BC16D0" w:rsidRPr="00BC16D0">
        <w:t>.</w:t>
      </w:r>
      <w:r w:rsidR="00BC16D0">
        <w:t>,</w:t>
      </w:r>
      <w:r w:rsidR="00FC3AC1">
        <w:t xml:space="preserve"> </w:t>
      </w:r>
      <w:r w:rsidR="00BC16D0" w:rsidRPr="00BC16D0">
        <w:t>20</w:t>
      </w:r>
      <w:r w:rsidR="006C2F7E">
        <w:t>19), поэтому</w:t>
      </w:r>
      <w:r w:rsidR="002E58ED" w:rsidRPr="00C75F06">
        <w:t xml:space="preserve"> отнесен к фоно</w:t>
      </w:r>
      <w:r w:rsidR="00C75F06" w:rsidRPr="00C75F06">
        <w:t>во</w:t>
      </w:r>
      <w:r w:rsidR="002E58ED" w:rsidRPr="00C75F06">
        <w:t>му</w:t>
      </w:r>
      <w:r w:rsidR="00FA3024" w:rsidRPr="00C75F06">
        <w:t>.</w:t>
      </w:r>
    </w:p>
    <w:p w14:paraId="63CDB9C0" w14:textId="11751FC7" w:rsidR="00C75F06" w:rsidRPr="00C75F06" w:rsidRDefault="00184EFC" w:rsidP="00C75F06">
      <w:pPr>
        <w:pStyle w:val="a3"/>
        <w:ind w:firstLine="709"/>
        <w:contextualSpacing/>
        <w:jc w:val="both"/>
      </w:pPr>
      <w:r w:rsidRPr="00C75F06">
        <w:rPr>
          <w:color w:val="0D0D0D" w:themeColor="text1" w:themeTint="F2"/>
        </w:rPr>
        <w:t xml:space="preserve">В районе мыса Утеса </w:t>
      </w:r>
      <w:proofErr w:type="spellStart"/>
      <w:r w:rsidRPr="00C75F06">
        <w:rPr>
          <w:color w:val="0D0D0D" w:themeColor="text1" w:themeTint="F2"/>
        </w:rPr>
        <w:t>Горевого</w:t>
      </w:r>
      <w:proofErr w:type="spellEnd"/>
      <w:r w:rsidRPr="00C75F06">
        <w:rPr>
          <w:color w:val="0D0D0D" w:themeColor="text1" w:themeTint="F2"/>
        </w:rPr>
        <w:t xml:space="preserve"> были получены </w:t>
      </w:r>
      <w:r w:rsidR="002E58ED" w:rsidRPr="00C75F06">
        <w:rPr>
          <w:color w:val="0D0D0D" w:themeColor="text1" w:themeTint="F2"/>
        </w:rPr>
        <w:t xml:space="preserve">отличные от фонового состава </w:t>
      </w:r>
      <w:r w:rsidR="00B619E7" w:rsidRPr="00C75F06">
        <w:rPr>
          <w:color w:val="0D0D0D" w:themeColor="text1" w:themeTint="F2"/>
        </w:rPr>
        <w:t xml:space="preserve">поровые воды, приуроченные к участкам </w:t>
      </w:r>
      <w:r w:rsidR="00B619E7" w:rsidRPr="00C75F06">
        <w:t xml:space="preserve">наличия газовых гидратов и выходов нефти. По составу воды </w:t>
      </w:r>
      <w:r w:rsidR="00720D98" w:rsidRPr="00C75F06">
        <w:t>сульфатно-кальциево-</w:t>
      </w:r>
      <w:r w:rsidR="00B619E7" w:rsidRPr="00C75F06">
        <w:t>магниевы</w:t>
      </w:r>
      <w:r w:rsidR="00442CCD">
        <w:t>е со слабокислыми значениями рН</w:t>
      </w:r>
      <w:r w:rsidR="00442CCD">
        <w:sym w:font="Symbol" w:char="F0BB"/>
      </w:r>
      <w:r w:rsidR="00442CCD">
        <w:t>5,9.</w:t>
      </w:r>
      <w:r w:rsidR="00B51B44" w:rsidRPr="00C75F06">
        <w:rPr>
          <w:color w:val="0D0D0D" w:themeColor="text1" w:themeTint="F2"/>
        </w:rPr>
        <w:t xml:space="preserve"> </w:t>
      </w:r>
      <w:r w:rsidR="00FA3024" w:rsidRPr="00C75F06">
        <w:rPr>
          <w:color w:val="0D0D0D" w:themeColor="text1" w:themeTint="F2"/>
        </w:rPr>
        <w:t xml:space="preserve">Минерализация вод </w:t>
      </w:r>
      <w:r w:rsidR="00FA3024" w:rsidRPr="00C75F06">
        <w:t>п</w:t>
      </w:r>
      <w:r w:rsidR="00D027B4" w:rsidRPr="00C75F06">
        <w:t xml:space="preserve">о сравнению с химическим составом поверхностных </w:t>
      </w:r>
      <w:r w:rsidR="002E58ED" w:rsidRPr="00C75F06">
        <w:t xml:space="preserve">и фоновых поровых </w:t>
      </w:r>
      <w:r w:rsidR="00D027B4" w:rsidRPr="00C75F06">
        <w:t xml:space="preserve">вод резко </w:t>
      </w:r>
      <w:r w:rsidR="002E58ED" w:rsidRPr="00C75F06">
        <w:t xml:space="preserve">возрастает </w:t>
      </w:r>
      <w:r w:rsidR="00442CCD" w:rsidRPr="00C75F06">
        <w:t xml:space="preserve">с глубиной </w:t>
      </w:r>
      <w:r w:rsidR="00F92DA7" w:rsidRPr="00442CCD">
        <w:t xml:space="preserve">до </w:t>
      </w:r>
      <w:r w:rsidR="00442CCD" w:rsidRPr="00442CCD">
        <w:t xml:space="preserve">2 </w:t>
      </w:r>
      <w:r w:rsidR="00F92DA7" w:rsidRPr="00442CCD">
        <w:t>г/л</w:t>
      </w:r>
      <w:r w:rsidR="00F92DA7" w:rsidRPr="00C75F06">
        <w:t xml:space="preserve"> </w:t>
      </w:r>
      <w:r w:rsidR="00720D98" w:rsidRPr="00C75F06">
        <w:t>за счет увеличения</w:t>
      </w:r>
      <w:r w:rsidR="00D027B4" w:rsidRPr="00C75F06">
        <w:t xml:space="preserve"> к</w:t>
      </w:r>
      <w:r w:rsidR="00720D98" w:rsidRPr="00C75F06">
        <w:t>онцентраций</w:t>
      </w:r>
      <w:r w:rsidR="00D027B4" w:rsidRPr="00C75F06">
        <w:t xml:space="preserve"> </w:t>
      </w:r>
      <w:r w:rsidR="00DA57AB">
        <w:t>Ca</w:t>
      </w:r>
      <w:r w:rsidR="00DA57AB" w:rsidRPr="00455647">
        <w:rPr>
          <w:vertAlign w:val="superscript"/>
        </w:rPr>
        <w:t>2+</w:t>
      </w:r>
      <w:r w:rsidR="00DA57AB">
        <w:t>, Mg</w:t>
      </w:r>
      <w:r w:rsidR="00DA57AB" w:rsidRPr="00455647">
        <w:rPr>
          <w:vertAlign w:val="superscript"/>
        </w:rPr>
        <w:t>2+</w:t>
      </w:r>
      <w:r w:rsidR="00DA57AB">
        <w:t>, SO</w:t>
      </w:r>
      <w:r w:rsidR="00DA57AB" w:rsidRPr="00455647">
        <w:rPr>
          <w:vertAlign w:val="subscript"/>
        </w:rPr>
        <w:t>4</w:t>
      </w:r>
      <w:r w:rsidR="00DA57AB" w:rsidRPr="00455647">
        <w:rPr>
          <w:vertAlign w:val="superscript"/>
        </w:rPr>
        <w:t>2-</w:t>
      </w:r>
      <w:r w:rsidR="002E58ED" w:rsidRPr="00C75F06">
        <w:t xml:space="preserve">. </w:t>
      </w:r>
      <w:r w:rsidR="00ED623E" w:rsidRPr="00C75F06">
        <w:t xml:space="preserve">В ряде точек может наблюдаться </w:t>
      </w:r>
      <w:proofErr w:type="spellStart"/>
      <w:r w:rsidR="00ED623E" w:rsidRPr="00C75F06">
        <w:t>аутиген</w:t>
      </w:r>
      <w:bookmarkStart w:id="0" w:name="_GoBack"/>
      <w:bookmarkEnd w:id="0"/>
      <w:r w:rsidR="00ED623E" w:rsidRPr="00C75F06">
        <w:t>ное</w:t>
      </w:r>
      <w:proofErr w:type="spellEnd"/>
      <w:r w:rsidR="00ED623E" w:rsidRPr="00C75F06">
        <w:t xml:space="preserve"> </w:t>
      </w:r>
      <w:proofErr w:type="spellStart"/>
      <w:r w:rsidR="00ED623E" w:rsidRPr="00C75F06">
        <w:t>минерало</w:t>
      </w:r>
      <w:r w:rsidR="00442CCD">
        <w:t>образование</w:t>
      </w:r>
      <w:proofErr w:type="spellEnd"/>
      <w:r w:rsidR="00442CCD">
        <w:t xml:space="preserve"> гип</w:t>
      </w:r>
      <w:r w:rsidR="00ED623E" w:rsidRPr="00C75F06">
        <w:t xml:space="preserve">са, что подтверждается термодинамическими расчетами в программе </w:t>
      </w:r>
      <w:r w:rsidR="00ED623E" w:rsidRPr="00C75F06">
        <w:rPr>
          <w:lang w:val="en-US"/>
        </w:rPr>
        <w:t>PHREEQC</w:t>
      </w:r>
      <w:r w:rsidR="00ED623E" w:rsidRPr="00C75F06">
        <w:t xml:space="preserve">. </w:t>
      </w:r>
      <w:r w:rsidR="002E58ED" w:rsidRPr="00C75F06">
        <w:t xml:space="preserve">В поровых водах </w:t>
      </w:r>
      <w:r w:rsidR="00ED623E" w:rsidRPr="00C75F06">
        <w:t xml:space="preserve">также </w:t>
      </w:r>
      <w:r w:rsidR="002E58ED" w:rsidRPr="00C75F06">
        <w:t>обнаружено повышенное содержание ряда микроэлементов</w:t>
      </w:r>
      <w:r w:rsidR="00F92DA7" w:rsidRPr="00C75F06">
        <w:t xml:space="preserve"> и редко</w:t>
      </w:r>
      <w:r w:rsidR="00ED623E" w:rsidRPr="00C75F06">
        <w:t>з</w:t>
      </w:r>
      <w:r w:rsidR="002E58ED" w:rsidRPr="00C75F06">
        <w:t xml:space="preserve">емельных элементов, бора, брома, </w:t>
      </w:r>
      <w:r w:rsidR="00F92DA7" w:rsidRPr="00C75F06">
        <w:t>йода и пр.</w:t>
      </w:r>
      <w:r w:rsidR="00720D98" w:rsidRPr="00C75F06">
        <w:t xml:space="preserve"> </w:t>
      </w:r>
      <w:r w:rsidR="00F92DA7" w:rsidRPr="00C75F06">
        <w:t xml:space="preserve">Такой аномальный состав поровых </w:t>
      </w:r>
      <w:r w:rsidR="00720D98" w:rsidRPr="00C75F06">
        <w:t xml:space="preserve">вод </w:t>
      </w:r>
      <w:r w:rsidR="00F92DA7" w:rsidRPr="00C75F06">
        <w:t xml:space="preserve">связан </w:t>
      </w:r>
      <w:r w:rsidR="00ED623E" w:rsidRPr="00C75F06">
        <w:t xml:space="preserve">с разгрузкой </w:t>
      </w:r>
      <w:r w:rsidR="00DA57AB">
        <w:t>подземных</w:t>
      </w:r>
      <w:r w:rsidR="00ED623E" w:rsidRPr="00C75F06">
        <w:t xml:space="preserve"> вод</w:t>
      </w:r>
      <w:r w:rsidR="00DA57AB">
        <w:t xml:space="preserve"> в озеро</w:t>
      </w:r>
      <w:r w:rsidR="00ED623E" w:rsidRPr="00C75F06">
        <w:t xml:space="preserve"> по системе </w:t>
      </w:r>
      <w:r w:rsidR="00DA57AB">
        <w:t xml:space="preserve">глубинных </w:t>
      </w:r>
      <w:proofErr w:type="spellStart"/>
      <w:r w:rsidR="00ED623E" w:rsidRPr="00C75F06">
        <w:t>разломов.</w:t>
      </w:r>
      <w:proofErr w:type="spellEnd"/>
    </w:p>
    <w:p w14:paraId="795CD142" w14:textId="77777777" w:rsidR="006C2F7E" w:rsidRDefault="00DA57AB" w:rsidP="00FC3AC1">
      <w:pPr>
        <w:pStyle w:val="a3"/>
        <w:ind w:firstLine="709"/>
        <w:contextualSpacing/>
        <w:jc w:val="both"/>
        <w:rPr>
          <w:lang w:val="en-US"/>
        </w:rPr>
      </w:pPr>
      <w:r>
        <w:t>Список</w:t>
      </w:r>
      <w:r w:rsidRPr="00FC3AC1">
        <w:rPr>
          <w:lang w:val="en-US"/>
        </w:rPr>
        <w:t xml:space="preserve"> </w:t>
      </w:r>
      <w:r>
        <w:t>литературы</w:t>
      </w:r>
      <w:r w:rsidRPr="00FC3AC1">
        <w:rPr>
          <w:lang w:val="en-US"/>
        </w:rPr>
        <w:t>:</w:t>
      </w:r>
    </w:p>
    <w:p w14:paraId="7EE99E04" w14:textId="65173227" w:rsidR="00444B20" w:rsidRPr="00444B20" w:rsidRDefault="00444B20" w:rsidP="006C2F7E">
      <w:pPr>
        <w:pStyle w:val="a3"/>
        <w:ind w:firstLine="709"/>
        <w:contextualSpacing/>
        <w:jc w:val="both"/>
        <w:rPr>
          <w:lang w:val="en-US"/>
        </w:rPr>
      </w:pPr>
      <w:r>
        <w:rPr>
          <w:lang w:val="en-US"/>
        </w:rPr>
        <w:t>Aloisi1</w:t>
      </w:r>
      <w:r w:rsidRPr="00444B20">
        <w:rPr>
          <w:lang w:val="en-US"/>
        </w:rPr>
        <w:t xml:space="preserve"> </w:t>
      </w:r>
      <w:r>
        <w:rPr>
          <w:lang w:val="en-US"/>
        </w:rPr>
        <w:t>G.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Pogodaeva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>T. V.</w:t>
      </w:r>
      <w:r w:rsidRPr="00444B20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Poort</w:t>
      </w:r>
      <w:proofErr w:type="spellEnd"/>
      <w:r w:rsidRPr="00444B20">
        <w:rPr>
          <w:lang w:val="en-US"/>
        </w:rPr>
        <w:t xml:space="preserve"> J.</w:t>
      </w:r>
      <w:r w:rsidRPr="00444B20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Khabuev</w:t>
      </w:r>
      <w:proofErr w:type="spellEnd"/>
      <w:r w:rsidRPr="00444B20">
        <w:rPr>
          <w:lang w:val="en-US"/>
        </w:rPr>
        <w:t xml:space="preserve"> A. V.</w:t>
      </w:r>
      <w:r w:rsidRPr="00444B20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Kazakov</w:t>
      </w:r>
      <w:proofErr w:type="spellEnd"/>
      <w:r w:rsidRPr="00444B20">
        <w:rPr>
          <w:lang w:val="en-US"/>
        </w:rPr>
        <w:t xml:space="preserve"> </w:t>
      </w:r>
      <w:r>
        <w:rPr>
          <w:lang w:val="en-US"/>
        </w:rPr>
        <w:t>A.</w:t>
      </w:r>
      <w:r>
        <w:rPr>
          <w:lang w:val="en-US"/>
        </w:rPr>
        <w:t xml:space="preserve"> V.</w:t>
      </w:r>
      <w:r w:rsidRPr="00444B20">
        <w:rPr>
          <w:lang w:val="en-US"/>
        </w:rPr>
        <w:t xml:space="preserve">, </w:t>
      </w:r>
      <w:proofErr w:type="spellStart"/>
      <w:r>
        <w:rPr>
          <w:lang w:val="en-US"/>
        </w:rPr>
        <w:t>Akhmanov</w:t>
      </w:r>
      <w:proofErr w:type="spellEnd"/>
      <w:r w:rsidRPr="00444B20">
        <w:rPr>
          <w:lang w:val="en-US"/>
        </w:rPr>
        <w:t xml:space="preserve"> </w:t>
      </w:r>
      <w:r>
        <w:rPr>
          <w:lang w:val="en-US"/>
        </w:rPr>
        <w:t>G.</w:t>
      </w:r>
      <w:r w:rsidRPr="00444B20">
        <w:rPr>
          <w:lang w:val="en-US"/>
        </w:rPr>
        <w:t xml:space="preserve"> G.</w:t>
      </w:r>
      <w:r w:rsidRPr="00444B20">
        <w:rPr>
          <w:lang w:val="en-US"/>
        </w:rPr>
        <w:t>,</w:t>
      </w:r>
      <w:r w:rsidRPr="00444B20">
        <w:rPr>
          <w:lang w:val="en-US"/>
        </w:rPr>
        <w:t xml:space="preserve"> </w:t>
      </w:r>
      <w:proofErr w:type="spellStart"/>
      <w:r w:rsidRPr="00444B20">
        <w:rPr>
          <w:lang w:val="en-US"/>
        </w:rPr>
        <w:t>Khlystov</w:t>
      </w:r>
      <w:proofErr w:type="spellEnd"/>
      <w:r w:rsidRPr="00444B20">
        <w:rPr>
          <w:lang w:val="en-US"/>
        </w:rPr>
        <w:t xml:space="preserve"> </w:t>
      </w:r>
      <w:r w:rsidRPr="00444B20">
        <w:rPr>
          <w:lang w:val="en-US"/>
        </w:rPr>
        <w:t xml:space="preserve">O. M. Biogeochemical processes at the </w:t>
      </w:r>
      <w:proofErr w:type="spellStart"/>
      <w:r w:rsidRPr="00444B20">
        <w:rPr>
          <w:lang w:val="en-US"/>
        </w:rPr>
        <w:t>Krasniy</w:t>
      </w:r>
      <w:proofErr w:type="spellEnd"/>
      <w:r w:rsidRPr="00444B20">
        <w:rPr>
          <w:lang w:val="en-US"/>
        </w:rPr>
        <w:t xml:space="preserve"> </w:t>
      </w:r>
      <w:proofErr w:type="spellStart"/>
      <w:r w:rsidRPr="00444B20">
        <w:rPr>
          <w:lang w:val="en-US"/>
        </w:rPr>
        <w:t>Yar</w:t>
      </w:r>
      <w:proofErr w:type="spellEnd"/>
      <w:r w:rsidRPr="00444B20">
        <w:rPr>
          <w:lang w:val="en-US"/>
        </w:rPr>
        <w:t xml:space="preserve"> seepage area (Lake Baikal) and a comparison with oceanic seeps </w:t>
      </w:r>
      <w:r w:rsidR="00BC16D0">
        <w:rPr>
          <w:lang w:val="en-US"/>
        </w:rPr>
        <w:t>// Geo-Mar Lett,</w:t>
      </w:r>
      <w:r w:rsidR="00FC3AC1" w:rsidRPr="00FC3AC1">
        <w:rPr>
          <w:lang w:val="en-US"/>
        </w:rPr>
        <w:t xml:space="preserve"> </w:t>
      </w:r>
      <w:r w:rsidR="00FC3AC1">
        <w:rPr>
          <w:lang w:val="en-US"/>
        </w:rPr>
        <w:t>2019.</w:t>
      </w:r>
      <w:r w:rsidR="00FC3AC1" w:rsidRPr="00FC3AC1">
        <w:rPr>
          <w:lang w:val="en-US"/>
        </w:rPr>
        <w:t xml:space="preserve"> </w:t>
      </w:r>
      <w:r w:rsidR="00FC3AC1" w:rsidRPr="00444B20">
        <w:rPr>
          <w:lang w:val="en-US"/>
        </w:rPr>
        <w:t>–</w:t>
      </w:r>
      <w:r w:rsidR="00BC16D0" w:rsidRPr="00BC16D0">
        <w:rPr>
          <w:lang w:val="en-US"/>
        </w:rPr>
        <w:t xml:space="preserve"> </w:t>
      </w:r>
      <w:r w:rsidR="00FC3AC1">
        <w:rPr>
          <w:lang w:val="en-US"/>
        </w:rPr>
        <w:t>p.</w:t>
      </w:r>
      <w:r w:rsidR="00FC3AC1" w:rsidRPr="00FC3AC1">
        <w:rPr>
          <w:lang w:val="en-US"/>
        </w:rPr>
        <w:t xml:space="preserve"> </w:t>
      </w:r>
      <w:r w:rsidR="00BC16D0" w:rsidRPr="00BC16D0">
        <w:rPr>
          <w:lang w:val="en-US"/>
        </w:rPr>
        <w:t>39:59–75</w:t>
      </w:r>
      <w:r w:rsidR="00BC16D0">
        <w:rPr>
          <w:lang w:val="en-US"/>
        </w:rPr>
        <w:t>.</w:t>
      </w:r>
    </w:p>
    <w:sectPr w:rsidR="00444B20" w:rsidRPr="00444B20" w:rsidSect="005B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A51D2"/>
    <w:multiLevelType w:val="hybridMultilevel"/>
    <w:tmpl w:val="A9F6B486"/>
    <w:lvl w:ilvl="0" w:tplc="F7D2B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70F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0A0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7E0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56F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664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84A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34F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6A4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CF33169"/>
    <w:multiLevelType w:val="hybridMultilevel"/>
    <w:tmpl w:val="BE3C73D4"/>
    <w:lvl w:ilvl="0" w:tplc="038C7F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4A"/>
    <w:rsid w:val="000C06FA"/>
    <w:rsid w:val="00101F4D"/>
    <w:rsid w:val="00121A47"/>
    <w:rsid w:val="00184EFC"/>
    <w:rsid w:val="001C7A68"/>
    <w:rsid w:val="00231220"/>
    <w:rsid w:val="00244509"/>
    <w:rsid w:val="0027474F"/>
    <w:rsid w:val="0028505D"/>
    <w:rsid w:val="002E58ED"/>
    <w:rsid w:val="00370772"/>
    <w:rsid w:val="003F3170"/>
    <w:rsid w:val="00442CCD"/>
    <w:rsid w:val="00444B20"/>
    <w:rsid w:val="00455647"/>
    <w:rsid w:val="004770D7"/>
    <w:rsid w:val="004800BA"/>
    <w:rsid w:val="004B145D"/>
    <w:rsid w:val="004D5C98"/>
    <w:rsid w:val="005403D2"/>
    <w:rsid w:val="0055300A"/>
    <w:rsid w:val="005B777E"/>
    <w:rsid w:val="005C18B2"/>
    <w:rsid w:val="005C3EB7"/>
    <w:rsid w:val="00617CB8"/>
    <w:rsid w:val="00623390"/>
    <w:rsid w:val="00651F18"/>
    <w:rsid w:val="0066777A"/>
    <w:rsid w:val="006C2F7E"/>
    <w:rsid w:val="00715F99"/>
    <w:rsid w:val="00720D98"/>
    <w:rsid w:val="00752895"/>
    <w:rsid w:val="008227BA"/>
    <w:rsid w:val="00852142"/>
    <w:rsid w:val="00871AC0"/>
    <w:rsid w:val="008C2B0D"/>
    <w:rsid w:val="008D3363"/>
    <w:rsid w:val="00A0262A"/>
    <w:rsid w:val="00A744B5"/>
    <w:rsid w:val="00AE087F"/>
    <w:rsid w:val="00AF440D"/>
    <w:rsid w:val="00B2244A"/>
    <w:rsid w:val="00B35449"/>
    <w:rsid w:val="00B51B44"/>
    <w:rsid w:val="00B5218A"/>
    <w:rsid w:val="00B619E7"/>
    <w:rsid w:val="00B8035B"/>
    <w:rsid w:val="00BB1F06"/>
    <w:rsid w:val="00BC16D0"/>
    <w:rsid w:val="00C75F06"/>
    <w:rsid w:val="00C85097"/>
    <w:rsid w:val="00CA6BBA"/>
    <w:rsid w:val="00D027B4"/>
    <w:rsid w:val="00D62F4A"/>
    <w:rsid w:val="00D86F31"/>
    <w:rsid w:val="00DA57AB"/>
    <w:rsid w:val="00E57D31"/>
    <w:rsid w:val="00E8404E"/>
    <w:rsid w:val="00ED623E"/>
    <w:rsid w:val="00F2105C"/>
    <w:rsid w:val="00F70C9A"/>
    <w:rsid w:val="00F92DA7"/>
    <w:rsid w:val="00FA3024"/>
    <w:rsid w:val="00FC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4945"/>
  <w15:docId w15:val="{9DF22592-E7BE-114D-A64D-CF8E8962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1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expert7</dc:creator>
  <cp:keywords/>
  <dc:description/>
  <cp:lastModifiedBy>Таня</cp:lastModifiedBy>
  <cp:revision>3</cp:revision>
  <dcterms:created xsi:type="dcterms:W3CDTF">2019-04-20T17:44:00Z</dcterms:created>
  <dcterms:modified xsi:type="dcterms:W3CDTF">2019-04-20T17:54:00Z</dcterms:modified>
</cp:coreProperties>
</file>