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56" w:rsidRDefault="004F4956" w:rsidP="00CC1962">
      <w:pPr>
        <w:rPr>
          <w:rFonts w:cs="Helvetica"/>
          <w:b/>
        </w:rPr>
      </w:pPr>
    </w:p>
    <w:p w:rsidR="004F4956" w:rsidRPr="000901DC" w:rsidRDefault="004F4956" w:rsidP="00CC1962">
      <w:pPr>
        <w:rPr>
          <w:rFonts w:cs="Helvetica"/>
          <w:b/>
        </w:rPr>
      </w:pPr>
      <w:r w:rsidRPr="000901DC">
        <w:rPr>
          <w:rFonts w:cs="Helvetica"/>
          <w:b/>
        </w:rPr>
        <w:t>Научная конференция «Ломоносовские чтения».</w:t>
      </w:r>
    </w:p>
    <w:p w:rsidR="004F4956" w:rsidRPr="000901DC" w:rsidRDefault="004F4956" w:rsidP="00CC1962">
      <w:pPr>
        <w:rPr>
          <w:rFonts w:cs="Helvetica"/>
          <w:b/>
        </w:rPr>
      </w:pPr>
      <w:r w:rsidRPr="000901DC">
        <w:rPr>
          <w:rFonts w:cs="Helvetica"/>
          <w:b/>
        </w:rPr>
        <w:t>Центр нейронаук и когнитивных наук МГУ</w:t>
      </w:r>
    </w:p>
    <w:p w:rsidR="004F4956" w:rsidRPr="000901DC" w:rsidRDefault="004F4956" w:rsidP="00CC1962">
      <w:pPr>
        <w:rPr>
          <w:rFonts w:cs="Helvetica"/>
          <w:b/>
        </w:rPr>
      </w:pPr>
    </w:p>
    <w:p w:rsidR="004F4956" w:rsidRDefault="004F4956" w:rsidP="00CC1962">
      <w:pPr>
        <w:rPr>
          <w:rFonts w:cs="Helvetica"/>
          <w:b/>
        </w:rPr>
      </w:pPr>
    </w:p>
    <w:p w:rsidR="004F4956" w:rsidRDefault="004F4956" w:rsidP="00CC1962">
      <w:pPr>
        <w:rPr>
          <w:rFonts w:cs="Helvetica"/>
          <w:b/>
        </w:rPr>
      </w:pPr>
    </w:p>
    <w:p w:rsidR="004F4956" w:rsidRPr="000901DC" w:rsidRDefault="004F4956" w:rsidP="00CC1962">
      <w:pPr>
        <w:rPr>
          <w:rFonts w:cs="Helvetica"/>
          <w:b/>
        </w:rPr>
      </w:pPr>
      <w:r w:rsidRPr="000901DC">
        <w:rPr>
          <w:rFonts w:cs="Helvetica"/>
          <w:b/>
        </w:rPr>
        <w:t>СЕКЦИЯ НЕЙРОНАУК И КОГНИТИВНЫХ НАУК</w:t>
      </w:r>
    </w:p>
    <w:p w:rsidR="004F4956" w:rsidRPr="000901DC" w:rsidRDefault="004F4956" w:rsidP="00CC1962">
      <w:pPr>
        <w:rPr>
          <w:rFonts w:cs="Helvetica"/>
          <w:b/>
        </w:rPr>
      </w:pPr>
      <w:r>
        <w:rPr>
          <w:rFonts w:cs="Helvetica"/>
          <w:b/>
          <w:lang w:val="en-US"/>
        </w:rPr>
        <w:t xml:space="preserve">               </w:t>
      </w:r>
      <w:r>
        <w:rPr>
          <w:rFonts w:cs="Helvetica"/>
          <w:b/>
        </w:rPr>
        <w:t>19</w:t>
      </w:r>
      <w:r w:rsidRPr="000901DC">
        <w:rPr>
          <w:rFonts w:cs="Helvetica"/>
          <w:b/>
        </w:rPr>
        <w:t xml:space="preserve"> апреля, четверг, 1</w:t>
      </w:r>
      <w:r>
        <w:rPr>
          <w:rFonts w:cs="Helvetica"/>
          <w:b/>
        </w:rPr>
        <w:t>5</w:t>
      </w:r>
      <w:r w:rsidRPr="000901DC">
        <w:rPr>
          <w:rFonts w:cs="Helvetica"/>
          <w:b/>
        </w:rPr>
        <w:t>.00</w:t>
      </w:r>
    </w:p>
    <w:p w:rsidR="004F4956" w:rsidRPr="008A1BB7" w:rsidRDefault="004F4956" w:rsidP="0010767D">
      <w:pPr>
        <w:rPr>
          <w:rFonts w:cs="Helvetica"/>
          <w:color w:val="000000"/>
          <w:lang w:val="en-US"/>
        </w:rPr>
      </w:pPr>
      <w:r>
        <w:rPr>
          <w:rFonts w:cs="Helvetica"/>
          <w:color w:val="000000"/>
          <w:lang w:val="en-US"/>
        </w:rPr>
        <w:t xml:space="preserve">               </w:t>
      </w:r>
      <w:r>
        <w:rPr>
          <w:rFonts w:cs="Helvetica"/>
          <w:color w:val="000000"/>
        </w:rPr>
        <w:t>Главное здание, ауд.</w:t>
      </w:r>
      <w:r>
        <w:rPr>
          <w:rFonts w:cs="Helvetica"/>
          <w:color w:val="000000"/>
          <w:lang w:val="en-US"/>
        </w:rPr>
        <w:t xml:space="preserve"> 01</w:t>
      </w:r>
    </w:p>
    <w:p w:rsidR="004F4956" w:rsidRPr="0010767D" w:rsidRDefault="004F4956" w:rsidP="0010767D">
      <w:pPr>
        <w:rPr>
          <w:rFonts w:cs="Helvetica"/>
          <w:color w:val="000000"/>
          <w:lang w:val="en-US"/>
        </w:rPr>
      </w:pPr>
    </w:p>
    <w:p w:rsidR="004F4956" w:rsidRPr="0010767D" w:rsidRDefault="004F4956" w:rsidP="0010767D">
      <w:pPr>
        <w:pStyle w:val="ListParagraph"/>
        <w:numPr>
          <w:ilvl w:val="0"/>
          <w:numId w:val="1"/>
        </w:numPr>
        <w:spacing w:after="0" w:line="240" w:lineRule="auto"/>
        <w:ind w:left="0" w:hanging="284"/>
        <w:rPr>
          <w:rFonts w:cs="Helvetica"/>
          <w:color w:val="000000"/>
        </w:rPr>
      </w:pPr>
      <w:r w:rsidRPr="0010767D">
        <w:rPr>
          <w:rFonts w:cs="Helvetica"/>
          <w:color w:val="000000"/>
        </w:rPr>
        <w:t>Молекулярно-клеточные механизмы регуляции долговременной памяти.</w:t>
      </w:r>
    </w:p>
    <w:p w:rsidR="004F4956" w:rsidRPr="0010767D" w:rsidRDefault="004F4956" w:rsidP="008A1BB7">
      <w:p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    </w:t>
      </w:r>
      <w:r w:rsidRPr="0010767D">
        <w:rPr>
          <w:rFonts w:cs="Helvetica"/>
          <w:color w:val="000000"/>
        </w:rPr>
        <w:t>Доклад член-корр. РАН Балабана</w:t>
      </w:r>
      <w:r w:rsidRPr="0010767D">
        <w:rPr>
          <w:rFonts w:cs="Helvetica"/>
          <w:color w:val="000000"/>
          <w:lang w:val="en-US"/>
        </w:rPr>
        <w:t xml:space="preserve"> </w:t>
      </w:r>
      <w:r w:rsidRPr="0010767D">
        <w:rPr>
          <w:rFonts w:cs="Helvetica"/>
          <w:color w:val="000000"/>
        </w:rPr>
        <w:t>П.М.</w:t>
      </w:r>
    </w:p>
    <w:p w:rsidR="004F4956" w:rsidRPr="0010767D" w:rsidRDefault="004F4956" w:rsidP="0010767D">
      <w:pPr>
        <w:pStyle w:val="ListParagraph"/>
        <w:numPr>
          <w:ilvl w:val="0"/>
          <w:numId w:val="1"/>
        </w:numPr>
        <w:spacing w:after="0" w:line="240" w:lineRule="auto"/>
        <w:ind w:left="0" w:hanging="284"/>
        <w:contextualSpacing w:val="0"/>
        <w:rPr>
          <w:rFonts w:cs="Helvetica"/>
          <w:color w:val="000000"/>
        </w:rPr>
      </w:pPr>
      <w:r w:rsidRPr="0010767D">
        <w:rPr>
          <w:rFonts w:cs="Helvetica"/>
          <w:color w:val="000000"/>
        </w:rPr>
        <w:t>Обратимость памяти и обратимость амнезии: неожиданные феномены в исследованиях памяти на цыплятах.</w:t>
      </w:r>
    </w:p>
    <w:p w:rsidR="004F4956" w:rsidRPr="0010767D" w:rsidRDefault="004F4956" w:rsidP="0010767D">
      <w:pPr>
        <w:ind w:hanging="284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          </w:t>
      </w:r>
      <w:r w:rsidRPr="0010767D">
        <w:rPr>
          <w:rFonts w:cs="Helvetica"/>
          <w:color w:val="000000"/>
        </w:rPr>
        <w:t>Доклад вед.научн.сотр. Тиуновой А.А.</w:t>
      </w:r>
    </w:p>
    <w:p w:rsidR="004F4956" w:rsidRPr="0010767D" w:rsidRDefault="004F4956" w:rsidP="0010767D">
      <w:pPr>
        <w:pStyle w:val="ListParagraph"/>
        <w:numPr>
          <w:ilvl w:val="0"/>
          <w:numId w:val="1"/>
        </w:numPr>
        <w:spacing w:after="0" w:line="240" w:lineRule="auto"/>
        <w:ind w:left="0" w:hanging="284"/>
        <w:contextualSpacing w:val="0"/>
        <w:rPr>
          <w:rFonts w:cs="Helvetica"/>
          <w:color w:val="000000"/>
        </w:rPr>
      </w:pPr>
      <w:r w:rsidRPr="0010767D">
        <w:rPr>
          <w:rFonts w:cs="Helvetica"/>
          <w:color w:val="000000"/>
        </w:rPr>
        <w:t>Поиск следа памяти в мозге: экспериментальные подходы к визуализации и меченью</w:t>
      </w:r>
      <w:r w:rsidRPr="0010767D">
        <w:rPr>
          <w:rFonts w:cs="Helvetica"/>
          <w:color w:val="000000"/>
          <w:lang w:val="en-US"/>
        </w:rPr>
        <w:t xml:space="preserve"> </w:t>
      </w:r>
      <w:r w:rsidRPr="0010767D">
        <w:rPr>
          <w:rFonts w:cs="Helvetica"/>
          <w:color w:val="000000"/>
        </w:rPr>
        <w:t>энграммы.</w:t>
      </w:r>
    </w:p>
    <w:p w:rsidR="004F4956" w:rsidRPr="007F0415" w:rsidRDefault="004F4956" w:rsidP="009370E1">
      <w:pPr>
        <w:ind w:left="300"/>
      </w:pPr>
      <w:r w:rsidRPr="0010767D">
        <w:rPr>
          <w:rFonts w:cs="Helvetica"/>
          <w:color w:val="000000"/>
        </w:rPr>
        <w:t xml:space="preserve">Доклад </w:t>
      </w:r>
      <w:r>
        <w:rPr>
          <w:rFonts w:cs="Helvetica"/>
          <w:color w:val="000000"/>
        </w:rPr>
        <w:t>аспиранта Груздевой А</w:t>
      </w:r>
      <w:r w:rsidRPr="007F0415">
        <w:t>.М., аспирант</w:t>
      </w:r>
      <w:r>
        <w:t xml:space="preserve">а </w:t>
      </w:r>
      <w:r w:rsidRPr="007F0415">
        <w:t>Воробьев</w:t>
      </w:r>
      <w:r>
        <w:t>ой</w:t>
      </w:r>
      <w:r w:rsidRPr="007F0415">
        <w:t xml:space="preserve"> Н.С.</w:t>
      </w:r>
      <w:r>
        <w:t>, м.н.с.</w:t>
      </w:r>
      <w:r w:rsidRPr="007F0415">
        <w:t xml:space="preserve"> Ивашкин</w:t>
      </w:r>
      <w:r>
        <w:t>ой</w:t>
      </w:r>
      <w:r w:rsidRPr="007F0415">
        <w:t xml:space="preserve"> </w:t>
      </w:r>
      <w:r>
        <w:t xml:space="preserve">    </w:t>
      </w:r>
      <w:r w:rsidRPr="007F0415">
        <w:t>О.И.</w:t>
      </w:r>
      <w:r>
        <w:t>,</w:t>
      </w:r>
      <w:r w:rsidRPr="007F0415">
        <w:t xml:space="preserve"> </w:t>
      </w:r>
      <w:r>
        <w:t xml:space="preserve">м.н.с. </w:t>
      </w:r>
      <w:r w:rsidRPr="007F0415">
        <w:t>Торопов</w:t>
      </w:r>
      <w:r>
        <w:t>ой</w:t>
      </w:r>
      <w:r w:rsidRPr="007F0415">
        <w:t xml:space="preserve"> К.А.</w:t>
      </w:r>
      <w:r>
        <w:t>,</w:t>
      </w:r>
      <w:r w:rsidRPr="007F0415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профессора </w:t>
      </w:r>
      <w:r w:rsidRPr="007F0415">
        <w:rPr>
          <w:rFonts w:cs="Arial"/>
          <w:color w:val="222222"/>
          <w:shd w:val="clear" w:color="auto" w:fill="FFFFFF"/>
        </w:rPr>
        <w:t>Анохин</w:t>
      </w:r>
      <w:r>
        <w:rPr>
          <w:rFonts w:cs="Arial"/>
          <w:color w:val="222222"/>
          <w:shd w:val="clear" w:color="auto" w:fill="FFFFFF"/>
        </w:rPr>
        <w:t>а</w:t>
      </w:r>
      <w:r w:rsidRPr="007F0415">
        <w:rPr>
          <w:rFonts w:cs="Arial"/>
          <w:color w:val="222222"/>
          <w:shd w:val="clear" w:color="auto" w:fill="FFFFFF"/>
        </w:rPr>
        <w:t xml:space="preserve"> К.В. </w:t>
      </w:r>
    </w:p>
    <w:p w:rsidR="004F4956" w:rsidRPr="0010767D" w:rsidRDefault="004F4956" w:rsidP="0010767D">
      <w:pPr>
        <w:pStyle w:val="ListParagraph"/>
        <w:numPr>
          <w:ilvl w:val="0"/>
          <w:numId w:val="1"/>
        </w:numPr>
        <w:spacing w:after="0" w:line="240" w:lineRule="auto"/>
        <w:ind w:left="0" w:hanging="284"/>
        <w:contextualSpacing w:val="0"/>
        <w:rPr>
          <w:rFonts w:cs="Helvetica"/>
          <w:color w:val="000000"/>
        </w:rPr>
      </w:pPr>
      <w:r w:rsidRPr="0010767D">
        <w:rPr>
          <w:rFonts w:cs="Helvetica"/>
          <w:color w:val="000000"/>
        </w:rPr>
        <w:t>Клеточная нейроанатомия без срезов: новое в 3Д визуализации целого мозга.</w:t>
      </w:r>
    </w:p>
    <w:p w:rsidR="004F4956" w:rsidRPr="0010767D" w:rsidRDefault="004F4956" w:rsidP="008A1BB7">
      <w:p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    </w:t>
      </w:r>
      <w:r w:rsidRPr="0010767D">
        <w:rPr>
          <w:rFonts w:cs="Helvetica"/>
          <w:color w:val="000000"/>
        </w:rPr>
        <w:t>Доклад ст.научн.сотр. Лазуткина</w:t>
      </w:r>
      <w:r w:rsidRPr="0010767D">
        <w:rPr>
          <w:rFonts w:cs="Helvetica"/>
          <w:color w:val="000000"/>
          <w:lang w:val="en-US"/>
        </w:rPr>
        <w:t xml:space="preserve"> </w:t>
      </w:r>
      <w:r w:rsidRPr="0010767D">
        <w:rPr>
          <w:rFonts w:cs="Helvetica"/>
          <w:color w:val="000000"/>
        </w:rPr>
        <w:t>А.А.</w:t>
      </w:r>
    </w:p>
    <w:p w:rsidR="004F4956" w:rsidRPr="0010767D" w:rsidRDefault="004F4956" w:rsidP="0010767D">
      <w:pPr>
        <w:pStyle w:val="ListParagraph"/>
        <w:numPr>
          <w:ilvl w:val="0"/>
          <w:numId w:val="1"/>
        </w:numPr>
        <w:spacing w:after="0" w:line="240" w:lineRule="auto"/>
        <w:ind w:left="0" w:hanging="284"/>
        <w:contextualSpacing w:val="0"/>
        <w:rPr>
          <w:rFonts w:cs="Helvetica"/>
          <w:color w:val="000000"/>
        </w:rPr>
      </w:pPr>
      <w:r w:rsidRPr="0010767D">
        <w:rPr>
          <w:rFonts w:cs="Helvetica"/>
          <w:color w:val="000000"/>
        </w:rPr>
        <w:t>Размыкаемые световодные пучки для микроскопии бодрствующего мозга.</w:t>
      </w:r>
    </w:p>
    <w:p w:rsidR="004F4956" w:rsidRPr="007F0415" w:rsidRDefault="004F4956" w:rsidP="009370E1">
      <w:pPr>
        <w:shd w:val="clear" w:color="auto" w:fill="FFFFFF"/>
        <w:ind w:left="300"/>
        <w:rPr>
          <w:rFonts w:ascii="Arial" w:hAnsi="Arial" w:cs="Arial"/>
          <w:sz w:val="23"/>
          <w:szCs w:val="23"/>
        </w:rPr>
      </w:pPr>
      <w:r w:rsidRPr="0010767D">
        <w:t xml:space="preserve">Доклад </w:t>
      </w:r>
      <w:r>
        <w:t xml:space="preserve">аспиранта </w:t>
      </w:r>
      <w:r w:rsidRPr="0010767D">
        <w:t>Почечуева</w:t>
      </w:r>
      <w:r w:rsidRPr="0010767D">
        <w:rPr>
          <w:lang w:val="en-US"/>
        </w:rPr>
        <w:t xml:space="preserve"> </w:t>
      </w:r>
      <w:r w:rsidRPr="0010767D">
        <w:t>M.С.</w:t>
      </w:r>
      <w:r>
        <w:t>, профессора Анохина К.В., доцента Федотова   А.Б., ст.научн.сотр. Федотова И.В., м.н.с. Ивашкиной О.И., профессора Желтикова А.М.</w:t>
      </w:r>
    </w:p>
    <w:p w:rsidR="004F4956" w:rsidRDefault="004F4956" w:rsidP="007F0415"/>
    <w:p w:rsidR="004F4956" w:rsidRDefault="004F4956" w:rsidP="007F0415"/>
    <w:sectPr w:rsidR="004F4956" w:rsidSect="00874A3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4C2D"/>
    <w:multiLevelType w:val="hybridMultilevel"/>
    <w:tmpl w:val="B8B45402"/>
    <w:lvl w:ilvl="0" w:tplc="6C58FC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962"/>
    <w:rsid w:val="000408DC"/>
    <w:rsid w:val="000901DC"/>
    <w:rsid w:val="0010767D"/>
    <w:rsid w:val="002839A5"/>
    <w:rsid w:val="0036052C"/>
    <w:rsid w:val="003A319C"/>
    <w:rsid w:val="00433269"/>
    <w:rsid w:val="004766D0"/>
    <w:rsid w:val="004E5089"/>
    <w:rsid w:val="004F4956"/>
    <w:rsid w:val="005978AC"/>
    <w:rsid w:val="007005D8"/>
    <w:rsid w:val="007970FF"/>
    <w:rsid w:val="007C0BC0"/>
    <w:rsid w:val="007F0415"/>
    <w:rsid w:val="00857C19"/>
    <w:rsid w:val="00874A36"/>
    <w:rsid w:val="008A1BB7"/>
    <w:rsid w:val="008A31F0"/>
    <w:rsid w:val="008A3C3C"/>
    <w:rsid w:val="009370E1"/>
    <w:rsid w:val="00CC1962"/>
    <w:rsid w:val="00DA0A19"/>
    <w:rsid w:val="00E210E0"/>
    <w:rsid w:val="00FC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3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C196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CC1962"/>
    <w:pPr>
      <w:spacing w:after="160" w:line="259" w:lineRule="auto"/>
      <w:ind w:left="720"/>
      <w:contextualSpacing/>
    </w:pPr>
    <w:rPr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210E0"/>
    <w:rPr>
      <w:rFonts w:cs="Times New Roman"/>
    </w:rPr>
  </w:style>
  <w:style w:type="character" w:styleId="Strong">
    <w:name w:val="Strong"/>
    <w:basedOn w:val="DefaultParagraphFont"/>
    <w:uiPriority w:val="99"/>
    <w:qFormat/>
    <w:rsid w:val="00E210E0"/>
    <w:rPr>
      <w:rFonts w:cs="Times New Roman"/>
      <w:b/>
      <w:bCs/>
    </w:rPr>
  </w:style>
  <w:style w:type="character" w:customStyle="1" w:styleId="m-4842203267902035789m6312170169434829797m4703643865508341767gmail-immailrucssattributepostfixmailrucssattributepostfix">
    <w:name w:val="m_-4842203267902035789m_6312170169434829797m_4703643865508341767gmail-im_mailru_css_attribute_postfix_mailru_css_attribute_postfix"/>
    <w:basedOn w:val="DefaultParagraphFont"/>
    <w:uiPriority w:val="99"/>
    <w:rsid w:val="007F04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конференция «Ломоносовские чтения»</dc:title>
  <dc:subject/>
  <dc:creator>Viola Egikova</dc:creator>
  <cp:keywords/>
  <dc:description/>
  <cp:lastModifiedBy>Egikova</cp:lastModifiedBy>
  <cp:revision>2</cp:revision>
  <dcterms:created xsi:type="dcterms:W3CDTF">2018-03-12T14:21:00Z</dcterms:created>
  <dcterms:modified xsi:type="dcterms:W3CDTF">2018-03-12T14:21:00Z</dcterms:modified>
</cp:coreProperties>
</file>