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DB" w:rsidRPr="003C4938" w:rsidRDefault="00BB35DB" w:rsidP="00654508">
      <w:pPr>
        <w:ind w:firstLine="720"/>
        <w:jc w:val="center"/>
      </w:pPr>
      <w:r w:rsidRPr="003C4938">
        <w:t xml:space="preserve">Приложение </w:t>
      </w:r>
      <w:r w:rsidR="001B5E77" w:rsidRPr="003C4938">
        <w:t>2</w:t>
      </w:r>
      <w:r w:rsidRPr="003C4938">
        <w:t>.</w:t>
      </w:r>
    </w:p>
    <w:p w:rsidR="000F5D79" w:rsidRPr="003C4938" w:rsidRDefault="000F5D79" w:rsidP="00654508">
      <w:pPr>
        <w:ind w:firstLine="720"/>
        <w:jc w:val="center"/>
        <w:rPr>
          <w:b/>
        </w:rPr>
      </w:pPr>
      <w:r w:rsidRPr="003C4938">
        <w:rPr>
          <w:b/>
        </w:rPr>
        <w:t>Содержание проекта</w:t>
      </w:r>
      <w:r w:rsidR="003E49B8" w:rsidRPr="003C4938">
        <w:rPr>
          <w:b/>
        </w:rPr>
        <w:t xml:space="preserve"> по номинации «Педагогическое действие»</w:t>
      </w:r>
    </w:p>
    <w:p w:rsidR="000F5D79" w:rsidRPr="003C4938" w:rsidRDefault="000F5D79" w:rsidP="00654508">
      <w:pPr>
        <w:ind w:firstLine="720"/>
        <w:jc w:val="both"/>
        <w:rPr>
          <w:b/>
        </w:rPr>
      </w:pPr>
    </w:p>
    <w:p w:rsidR="00BB35DB" w:rsidRPr="003C4938" w:rsidRDefault="007E0906" w:rsidP="00654508">
      <w:pPr>
        <w:numPr>
          <w:ilvl w:val="0"/>
          <w:numId w:val="2"/>
        </w:numPr>
        <w:ind w:left="0" w:firstLine="720"/>
        <w:jc w:val="both"/>
        <w:rPr>
          <w:b/>
        </w:rPr>
      </w:pPr>
      <w:r>
        <w:rPr>
          <w:b/>
        </w:rPr>
        <w:t xml:space="preserve">название команды: </w:t>
      </w:r>
      <w:r w:rsidR="009D62F6" w:rsidRPr="003C4938">
        <w:rPr>
          <w:b/>
        </w:rPr>
        <w:t xml:space="preserve">"Педагогический </w:t>
      </w:r>
      <w:proofErr w:type="spellStart"/>
      <w:r w:rsidR="009D62F6" w:rsidRPr="003C4938">
        <w:rPr>
          <w:b/>
        </w:rPr>
        <w:t>квинториум</w:t>
      </w:r>
      <w:proofErr w:type="spellEnd"/>
      <w:r w:rsidR="009D62F6" w:rsidRPr="003C4938">
        <w:rPr>
          <w:b/>
        </w:rPr>
        <w:t>"</w:t>
      </w:r>
    </w:p>
    <w:p w:rsidR="006A11D7" w:rsidRPr="006A11D7" w:rsidRDefault="007E0906" w:rsidP="00654508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bCs/>
          <w:color w:val="101010"/>
        </w:rPr>
      </w:pPr>
      <w:r w:rsidRPr="006A11D7">
        <w:rPr>
          <w:b/>
        </w:rPr>
        <w:t xml:space="preserve">педагогический результат: </w:t>
      </w:r>
      <w:r w:rsidRPr="007E0906">
        <w:t>к</w:t>
      </w:r>
      <w:r w:rsidR="00A3496B" w:rsidRPr="003C4938">
        <w:t>оманда планирует продемонстрировать</w:t>
      </w:r>
      <w:r w:rsidR="006A11D7">
        <w:t xml:space="preserve"> одно из </w:t>
      </w:r>
      <w:r w:rsidR="00A3496B" w:rsidRPr="003C4938">
        <w:t xml:space="preserve"> </w:t>
      </w:r>
      <w:r w:rsidR="006A11D7">
        <w:t>комплексных занятий</w:t>
      </w:r>
      <w:r w:rsidR="00A3496B" w:rsidRPr="003C4938">
        <w:t xml:space="preserve">, </w:t>
      </w:r>
      <w:r w:rsidR="00D51445" w:rsidRPr="003C4938">
        <w:t>реализуемых</w:t>
      </w:r>
      <w:r w:rsidR="00A3496B" w:rsidRPr="003C4938">
        <w:t xml:space="preserve"> в рамках проекта</w:t>
      </w:r>
      <w:r w:rsidR="006A11D7">
        <w:t xml:space="preserve"> "Родительский ликбез", состоящего из направлений: </w:t>
      </w:r>
    </w:p>
    <w:p w:rsidR="00A3496B" w:rsidRPr="006A11D7" w:rsidRDefault="00A3496B" w:rsidP="006A11D7">
      <w:pPr>
        <w:shd w:val="clear" w:color="auto" w:fill="FFFFFF"/>
        <w:ind w:left="720"/>
        <w:jc w:val="both"/>
        <w:rPr>
          <w:rStyle w:val="a5"/>
          <w:b w:val="0"/>
          <w:color w:val="101010"/>
        </w:rPr>
      </w:pPr>
      <w:r w:rsidRPr="006A11D7">
        <w:rPr>
          <w:rStyle w:val="a5"/>
          <w:b w:val="0"/>
          <w:color w:val="101010"/>
        </w:rPr>
        <w:t>- музыка;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- коммуникация;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- рисунок;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- основы психологии и педагогики;</w:t>
      </w:r>
    </w:p>
    <w:p w:rsidR="00A3496B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- игровые технологии, как основной элемент;</w:t>
      </w:r>
    </w:p>
    <w:p w:rsidR="006A11D7" w:rsidRPr="003C4938" w:rsidRDefault="006A11D7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>
        <w:rPr>
          <w:rStyle w:val="a5"/>
          <w:b w:val="0"/>
          <w:color w:val="101010"/>
        </w:rPr>
        <w:t xml:space="preserve">Эти компоненты изменяют нас к лучшему. </w:t>
      </w:r>
    </w:p>
    <w:p w:rsidR="00D51445" w:rsidRPr="00D51445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  <w:sz w:val="28"/>
        </w:rPr>
      </w:pPr>
      <w:r w:rsidRPr="00D51445">
        <w:rPr>
          <w:rStyle w:val="a5"/>
          <w:i/>
          <w:color w:val="101010"/>
        </w:rPr>
        <w:t>Цель проекта</w:t>
      </w:r>
      <w:r w:rsidRPr="003C4938">
        <w:rPr>
          <w:rStyle w:val="a5"/>
          <w:b w:val="0"/>
          <w:color w:val="101010"/>
        </w:rPr>
        <w:t xml:space="preserve"> - </w:t>
      </w:r>
      <w:r w:rsidR="00D51445" w:rsidRPr="00D51445">
        <w:rPr>
          <w:color w:val="000000"/>
          <w:sz w:val="22"/>
          <w:szCs w:val="20"/>
          <w:shd w:val="clear" w:color="auto" w:fill="FFFFFF"/>
        </w:rPr>
        <w:t>ликвидация родительской психолого-педагогической безграмотности </w:t>
      </w:r>
      <w:r w:rsidR="00D51445">
        <w:rPr>
          <w:color w:val="000000"/>
          <w:sz w:val="22"/>
          <w:szCs w:val="20"/>
          <w:shd w:val="clear" w:color="auto" w:fill="FFFFFF"/>
        </w:rPr>
        <w:t xml:space="preserve">посредством </w:t>
      </w:r>
      <w:r w:rsidR="006A11D7">
        <w:rPr>
          <w:color w:val="000000"/>
          <w:sz w:val="22"/>
          <w:szCs w:val="20"/>
          <w:shd w:val="clear" w:color="auto" w:fill="FFFFFF"/>
        </w:rPr>
        <w:t xml:space="preserve"> (Родительский ликбез) </w:t>
      </w:r>
      <w:r w:rsidR="00D51445">
        <w:rPr>
          <w:color w:val="000000"/>
          <w:sz w:val="22"/>
          <w:szCs w:val="20"/>
          <w:shd w:val="clear" w:color="auto" w:fill="FFFFFF"/>
        </w:rPr>
        <w:t xml:space="preserve">серии </w:t>
      </w:r>
      <w:r w:rsidR="006A11D7">
        <w:rPr>
          <w:color w:val="000000"/>
          <w:sz w:val="22"/>
          <w:szCs w:val="20"/>
          <w:shd w:val="clear" w:color="auto" w:fill="FFFFFF"/>
        </w:rPr>
        <w:t xml:space="preserve">комплексных </w:t>
      </w:r>
      <w:r w:rsidR="00D51445">
        <w:rPr>
          <w:color w:val="000000"/>
          <w:sz w:val="22"/>
          <w:szCs w:val="20"/>
          <w:shd w:val="clear" w:color="auto" w:fill="FFFFFF"/>
        </w:rPr>
        <w:t>занятий</w:t>
      </w:r>
      <w:r w:rsidR="006A11D7">
        <w:rPr>
          <w:color w:val="000000"/>
          <w:sz w:val="22"/>
          <w:szCs w:val="20"/>
          <w:shd w:val="clear" w:color="auto" w:fill="FFFFFF"/>
        </w:rPr>
        <w:t>,</w:t>
      </w:r>
      <w:r w:rsidR="00D51445">
        <w:rPr>
          <w:color w:val="000000"/>
          <w:sz w:val="22"/>
          <w:szCs w:val="20"/>
          <w:shd w:val="clear" w:color="auto" w:fill="FFFFFF"/>
        </w:rPr>
        <w:t xml:space="preserve"> направленных на обогащение их внутреннего мира. </w:t>
      </w:r>
    </w:p>
    <w:p w:rsidR="00A3496B" w:rsidRPr="003C4938" w:rsidRDefault="00D51445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>
        <w:rPr>
          <w:rStyle w:val="a5"/>
          <w:b w:val="0"/>
          <w:color w:val="101010"/>
        </w:rPr>
        <w:t>З</w:t>
      </w:r>
      <w:r w:rsidR="00A3496B" w:rsidRPr="003C4938">
        <w:rPr>
          <w:rStyle w:val="a5"/>
          <w:b w:val="0"/>
          <w:color w:val="101010"/>
        </w:rPr>
        <w:t xml:space="preserve">анятие, показанное командой, станет </w:t>
      </w:r>
      <w:r>
        <w:rPr>
          <w:rStyle w:val="a5"/>
          <w:b w:val="0"/>
          <w:color w:val="101010"/>
        </w:rPr>
        <w:t xml:space="preserve">демонстрацией приёмов </w:t>
      </w:r>
      <w:r w:rsidR="00A3496B" w:rsidRPr="003C4938">
        <w:rPr>
          <w:rStyle w:val="a5"/>
          <w:b w:val="0"/>
          <w:color w:val="101010"/>
        </w:rPr>
        <w:t xml:space="preserve">обучения родителей на благо их детей. Занятие будут вести сразу пять учителей, отвечающих за отдельные элементы. 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Через одно занятие невозможно сформировать составляющие человеческого развития, но с помощью серии таких занятий, мы планируем сформировать: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общие:</w:t>
      </w:r>
    </w:p>
    <w:p w:rsidR="00A3496B" w:rsidRPr="003C4938" w:rsidRDefault="00A3496B" w:rsidP="0065450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 xml:space="preserve">умение </w:t>
      </w:r>
      <w:r w:rsidR="003C4938" w:rsidRPr="003C4938">
        <w:rPr>
          <w:rStyle w:val="a5"/>
          <w:b w:val="0"/>
          <w:color w:val="101010"/>
        </w:rPr>
        <w:t>общаться с детьми "на их языке";</w:t>
      </w:r>
    </w:p>
    <w:p w:rsidR="003C4938" w:rsidRPr="003C4938" w:rsidRDefault="003C4938" w:rsidP="0065450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 xml:space="preserve">умение использовать </w:t>
      </w:r>
      <w:proofErr w:type="spellStart"/>
      <w:r w:rsidRPr="003C4938">
        <w:rPr>
          <w:rStyle w:val="a5"/>
          <w:b w:val="0"/>
          <w:color w:val="101010"/>
        </w:rPr>
        <w:t>игротехники</w:t>
      </w:r>
      <w:proofErr w:type="spellEnd"/>
      <w:r w:rsidRPr="003C4938">
        <w:rPr>
          <w:rStyle w:val="a5"/>
          <w:b w:val="0"/>
          <w:color w:val="101010"/>
        </w:rPr>
        <w:t xml:space="preserve"> в воспитании детей;</w:t>
      </w:r>
    </w:p>
    <w:p w:rsidR="003C4938" w:rsidRPr="003C4938" w:rsidRDefault="003C4938" w:rsidP="0065450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умение воспринимать и интерпретировать художественные и музыкальные произведения, использовать их в общении с детьми;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предметные:</w:t>
      </w:r>
    </w:p>
    <w:p w:rsidR="003C4938" w:rsidRPr="003C4938" w:rsidRDefault="003C4938" w:rsidP="0065450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знание основ возрастной психологии;</w:t>
      </w:r>
    </w:p>
    <w:p w:rsidR="003C4938" w:rsidRPr="003C4938" w:rsidRDefault="003C4938" w:rsidP="0065450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знание основ практической педагогики;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proofErr w:type="spellStart"/>
      <w:r w:rsidRPr="003C4938">
        <w:rPr>
          <w:rStyle w:val="a5"/>
          <w:b w:val="0"/>
          <w:color w:val="101010"/>
        </w:rPr>
        <w:t>надпредметные</w:t>
      </w:r>
      <w:proofErr w:type="spellEnd"/>
      <w:r w:rsidRPr="003C4938">
        <w:rPr>
          <w:rStyle w:val="a5"/>
          <w:b w:val="0"/>
          <w:color w:val="101010"/>
        </w:rPr>
        <w:t>:</w:t>
      </w:r>
    </w:p>
    <w:p w:rsidR="003C4938" w:rsidRPr="003C4938" w:rsidRDefault="003C4938" w:rsidP="00654508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 xml:space="preserve">умение </w:t>
      </w:r>
      <w:proofErr w:type="spellStart"/>
      <w:r w:rsidRPr="003C4938">
        <w:rPr>
          <w:rStyle w:val="a5"/>
          <w:b w:val="0"/>
          <w:color w:val="101010"/>
        </w:rPr>
        <w:t>коррелировать</w:t>
      </w:r>
      <w:proofErr w:type="spellEnd"/>
      <w:r w:rsidRPr="003C4938">
        <w:rPr>
          <w:rStyle w:val="a5"/>
          <w:b w:val="0"/>
          <w:color w:val="101010"/>
        </w:rPr>
        <w:t xml:space="preserve"> знания из педагогики и психологии со знаниями из сферы культуры в воспитании детей;</w:t>
      </w:r>
    </w:p>
    <w:p w:rsidR="009D62F6" w:rsidRPr="003C4938" w:rsidRDefault="007E0906" w:rsidP="00654508">
      <w:pPr>
        <w:numPr>
          <w:ilvl w:val="0"/>
          <w:numId w:val="2"/>
        </w:numPr>
        <w:ind w:left="0" w:firstLine="720"/>
        <w:jc w:val="both"/>
      </w:pPr>
      <w:r>
        <w:rPr>
          <w:b/>
        </w:rPr>
        <w:t>условия</w:t>
      </w:r>
      <w:r>
        <w:t xml:space="preserve">, которым должны удовлетворять обучаемые: </w:t>
      </w:r>
      <w:r w:rsidR="009D62F6" w:rsidRPr="003C4938">
        <w:t>участники урока - родители детей дошкольного возраста</w:t>
      </w:r>
      <w:r w:rsidR="00D51445">
        <w:t xml:space="preserve"> в количестве не более 10 человек; </w:t>
      </w:r>
    </w:p>
    <w:p w:rsidR="00A3496B" w:rsidRPr="003C4938" w:rsidRDefault="007E0906" w:rsidP="00654508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bCs/>
          <w:color w:val="101010"/>
        </w:rPr>
      </w:pPr>
      <w:r>
        <w:rPr>
          <w:b/>
        </w:rPr>
        <w:t>средства отбора</w:t>
      </w:r>
      <w:r>
        <w:t xml:space="preserve">: </w:t>
      </w:r>
      <w:r w:rsidR="009D62F6" w:rsidRPr="003C4938">
        <w:t>дополнительные средства отбора не требуются;</w:t>
      </w:r>
    </w:p>
    <w:p w:rsidR="007E0906" w:rsidRPr="007E0906" w:rsidRDefault="007E0906" w:rsidP="00654508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bCs/>
          <w:color w:val="101010"/>
        </w:rPr>
      </w:pPr>
      <w:r>
        <w:rPr>
          <w:b/>
        </w:rPr>
        <w:t>концептуальные позиции</w:t>
      </w:r>
      <w:r>
        <w:t xml:space="preserve">: </w:t>
      </w:r>
    </w:p>
    <w:p w:rsidR="009D62F6" w:rsidRPr="003C4938" w:rsidRDefault="009D62F6" w:rsidP="007E0906">
      <w:pPr>
        <w:shd w:val="clear" w:color="auto" w:fill="FFFFFF"/>
        <w:ind w:firstLine="709"/>
        <w:jc w:val="both"/>
        <w:rPr>
          <w:rStyle w:val="a5"/>
          <w:b w:val="0"/>
          <w:color w:val="101010"/>
        </w:rPr>
      </w:pPr>
      <w:r w:rsidRPr="003C4938">
        <w:rPr>
          <w:rStyle w:val="a5"/>
          <w:color w:val="101010"/>
        </w:rPr>
        <w:t>Федеральный Закон № 273 –ФЗ «Об образовании в Российской Федерации» определил, что 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 (Статья 44. Права, обязанности и ответственность в сфере образования родителей (законных представителей) несовершеннолетних обучающихся)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>Федеральный государственный стандарт дошкольного образования направлен в частности на решение следующей задачи: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 xml:space="preserve"> Существует несколько причин низкого уровня </w:t>
      </w:r>
      <w:proofErr w:type="spellStart"/>
      <w:r w:rsidRPr="003C4938">
        <w:t>психолого</w:t>
      </w:r>
      <w:proofErr w:type="spellEnd"/>
      <w:r w:rsidRPr="003C4938">
        <w:t xml:space="preserve"> - педагогической компетенции родителей.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>- родители делают ставку на познавательное, а не эмоциональное развитие ребенка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>- родители заняты решением материальных вопросов;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>- многие родители считают, что образованием и воспитанием должен заниматься детский сад;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t>- трудности в контакте с педагогами;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color w:val="101010"/>
        </w:rPr>
      </w:pPr>
      <w:r w:rsidRPr="003C4938">
        <w:lastRenderedPageBreak/>
        <w:t>- у родителей отсутствует интерес к развитию и эмоциональному состоянию своих детей и т.д.</w:t>
      </w:r>
    </w:p>
    <w:p w:rsidR="009D62F6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Сегодня большую работу дошкольные образовательные организации отводят информационно-просветительской работе, но этого недостаточно, нужно найти такой подход который бы формировал у родителя</w:t>
      </w:r>
      <w:r w:rsidR="00A3496B" w:rsidRPr="003C4938">
        <w:rPr>
          <w:rStyle w:val="a5"/>
          <w:b w:val="0"/>
          <w:color w:val="101010"/>
        </w:rPr>
        <w:t xml:space="preserve"> все необходимые качества для воспитания высоконравственной личности. </w:t>
      </w:r>
    </w:p>
    <w:p w:rsidR="006A11D7" w:rsidRPr="003C4938" w:rsidRDefault="006A11D7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>
        <w:rPr>
          <w:rStyle w:val="a5"/>
          <w:b w:val="0"/>
          <w:color w:val="101010"/>
        </w:rPr>
        <w:t xml:space="preserve">В отличие от традиционного подхода - теоретического - когда родителям рассказывают теоретические основы педагогики, наш подход основан на гипотезе: родитель будет положительно влиять на ребёнка и на его будущее, если сам будет положительно изменяться. Инструментом изменения родителя являются комплексные занятия. 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b w:val="0"/>
          <w:color w:val="101010"/>
        </w:rPr>
      </w:pPr>
      <w:r w:rsidRPr="003C4938">
        <w:rPr>
          <w:rStyle w:val="a5"/>
          <w:b w:val="0"/>
          <w:color w:val="101010"/>
        </w:rPr>
        <w:t>Мы выделяем несколько основных направлений, которые, на наш взгляд имеют особый смысл при формировании духовного мира родителя,  и, как следствие духовного мира ребёнка: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i/>
          <w:color w:val="101010"/>
        </w:rPr>
      </w:pPr>
      <w:r w:rsidRPr="003C4938">
        <w:rPr>
          <w:rStyle w:val="a5"/>
          <w:i/>
          <w:color w:val="101010"/>
        </w:rPr>
        <w:t>- музыка;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i/>
          <w:color w:val="101010"/>
        </w:rPr>
      </w:pPr>
      <w:r w:rsidRPr="003C4938">
        <w:rPr>
          <w:rStyle w:val="a5"/>
          <w:i/>
          <w:color w:val="101010"/>
        </w:rPr>
        <w:t>- коммуникация;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i/>
          <w:color w:val="101010"/>
        </w:rPr>
      </w:pPr>
      <w:r w:rsidRPr="003C4938">
        <w:rPr>
          <w:rStyle w:val="a5"/>
          <w:i/>
          <w:color w:val="101010"/>
        </w:rPr>
        <w:t>- рисунок;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i/>
          <w:color w:val="101010"/>
        </w:rPr>
      </w:pPr>
      <w:r w:rsidRPr="003C4938">
        <w:rPr>
          <w:rStyle w:val="a5"/>
          <w:i/>
          <w:color w:val="101010"/>
        </w:rPr>
        <w:t>- основы психологии и педагогики;</w:t>
      </w:r>
    </w:p>
    <w:p w:rsidR="00A3496B" w:rsidRPr="003C4938" w:rsidRDefault="00A3496B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i/>
          <w:color w:val="101010"/>
        </w:rPr>
      </w:pPr>
      <w:r w:rsidRPr="003C4938">
        <w:rPr>
          <w:rStyle w:val="a5"/>
          <w:i/>
          <w:color w:val="101010"/>
        </w:rPr>
        <w:t>- игровые технологии, как основной элемент;</w:t>
      </w:r>
    </w:p>
    <w:p w:rsidR="009D62F6" w:rsidRPr="007E0906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rStyle w:val="a5"/>
          <w:color w:val="101010"/>
        </w:rPr>
      </w:pPr>
      <w:r w:rsidRPr="007E0906">
        <w:rPr>
          <w:rStyle w:val="a5"/>
          <w:color w:val="101010"/>
        </w:rPr>
        <w:t>Концептуальные основы игровых технологий: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rStyle w:val="a5"/>
          <w:color w:val="101010"/>
        </w:rPr>
        <w:t>- ФГОС ДО определил, что ведущим видом деятельности детей дошкольного возраста является игра;</w:t>
      </w:r>
      <w:r w:rsidRPr="003C4938">
        <w:rPr>
          <w:color w:val="101010"/>
        </w:rPr>
        <w:t xml:space="preserve"> 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color w:val="101010"/>
        </w:rPr>
        <w:t>- Игра как вид деятельности имеет свои особенности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color w:val="101010"/>
        </w:rPr>
        <w:t xml:space="preserve">- Психологические механизмы игры опираются на фундаментальные потребности личности в самовыражении, самоутверждении, самоопределении, </w:t>
      </w:r>
      <w:proofErr w:type="spellStart"/>
      <w:r w:rsidRPr="003C4938">
        <w:rPr>
          <w:color w:val="101010"/>
        </w:rPr>
        <w:t>саморегуляции</w:t>
      </w:r>
      <w:proofErr w:type="spellEnd"/>
      <w:r w:rsidRPr="003C4938">
        <w:rPr>
          <w:color w:val="101010"/>
        </w:rPr>
        <w:t>, самореализации.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color w:val="101010"/>
        </w:rPr>
        <w:t>- Игра -  средство усвоения социальных установок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color w:val="101010"/>
        </w:rPr>
        <w:t>- Для каждого возрастного периода характерно свое содержание игры</w:t>
      </w:r>
    </w:p>
    <w:p w:rsidR="009D62F6" w:rsidRPr="003C4938" w:rsidRDefault="009D62F6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101010"/>
        </w:rPr>
      </w:pPr>
      <w:r w:rsidRPr="003C4938">
        <w:rPr>
          <w:color w:val="101010"/>
        </w:rPr>
        <w:t>- Содержание детских игр развивается от игр, в которых основным содержанием является предметная деятельность, к играм, отражающим отношения между людьми, и, наконец, к играм, в которых главным содержанием выступает подчинение правилам общественного поведения и отношения между людьми</w:t>
      </w:r>
    </w:p>
    <w:p w:rsidR="003C4938" w:rsidRPr="003C4938" w:rsidRDefault="003C4938" w:rsidP="00654508">
      <w:pPr>
        <w:numPr>
          <w:ilvl w:val="0"/>
          <w:numId w:val="2"/>
        </w:numPr>
        <w:ind w:left="0" w:firstLine="720"/>
        <w:jc w:val="both"/>
      </w:pPr>
      <w:r w:rsidRPr="007E0906">
        <w:rPr>
          <w:b/>
        </w:rPr>
        <w:t>Средством фиксации достигнутого результата</w:t>
      </w:r>
      <w:r w:rsidRPr="003C4938">
        <w:t xml:space="preserve"> станет </w:t>
      </w:r>
      <w:r w:rsidR="006A11D7">
        <w:t xml:space="preserve"> цветной </w:t>
      </w:r>
      <w:r w:rsidRPr="00D51445">
        <w:rPr>
          <w:b/>
          <w:i/>
        </w:rPr>
        <w:t>рисунок</w:t>
      </w:r>
      <w:r w:rsidR="006A11D7">
        <w:rPr>
          <w:b/>
          <w:i/>
        </w:rPr>
        <w:t xml:space="preserve"> своего ребёнка</w:t>
      </w:r>
      <w:r w:rsidRPr="00D51445">
        <w:rPr>
          <w:b/>
          <w:i/>
        </w:rPr>
        <w:t>.</w:t>
      </w:r>
      <w:r w:rsidRPr="003C4938">
        <w:t xml:space="preserve"> В начале занятия и в конце занятия мы попросим родителей изобразить своего ребёнка. Анализ рисунков поможет оценить влияние нашего занятия на восприятие родителем своего ребёнка. </w:t>
      </w:r>
    </w:p>
    <w:p w:rsidR="003C4938" w:rsidRPr="003C4938" w:rsidRDefault="003C4938" w:rsidP="00654508">
      <w:pPr>
        <w:ind w:firstLine="720"/>
        <w:jc w:val="center"/>
        <w:textAlignment w:val="baseline"/>
        <w:outlineLvl w:val="3"/>
        <w:rPr>
          <w:b/>
          <w:bCs/>
        </w:rPr>
      </w:pPr>
      <w:r w:rsidRPr="003C4938">
        <w:rPr>
          <w:b/>
          <w:bCs/>
        </w:rPr>
        <w:t>Критерии анализа рисунков родителей;</w:t>
      </w:r>
    </w:p>
    <w:p w:rsidR="003C4938" w:rsidRPr="003C4938" w:rsidRDefault="003C4938" w:rsidP="00654508">
      <w:pPr>
        <w:pStyle w:val="a6"/>
        <w:numPr>
          <w:ilvl w:val="0"/>
          <w:numId w:val="6"/>
        </w:numPr>
        <w:spacing w:after="0" w:line="240" w:lineRule="auto"/>
        <w:ind w:left="0" w:firstLine="720"/>
        <w:jc w:val="both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49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Общий эмоциональный фон (положительный, нейтральный,  отрицательный);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t>Синий </w:t>
      </w:r>
      <w:r w:rsidRPr="003C4938">
        <w:t xml:space="preserve">– концентрация, сосредоточенность на внутренних проблемах, потребность в покое и удовлетворении, </w:t>
      </w:r>
      <w:proofErr w:type="spellStart"/>
      <w:r w:rsidRPr="003C4938">
        <w:t>самоанализ;</w:t>
      </w:r>
      <w:r w:rsidRPr="003C4938">
        <w:rPr>
          <w:shd w:val="clear" w:color="auto" w:fill="FFFFFF"/>
        </w:rPr>
        <w:t>отражает</w:t>
      </w:r>
      <w:proofErr w:type="spellEnd"/>
      <w:r w:rsidRPr="003C4938">
        <w:rPr>
          <w:shd w:val="clear" w:color="auto" w:fill="FFFFFF"/>
        </w:rPr>
        <w:t xml:space="preserve"> хорошо контролируемые эмоции, стремление к выходу из ситуации. 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t>Зеленый </w:t>
      </w:r>
      <w:r w:rsidRPr="003C4938">
        <w:t xml:space="preserve">– уравновешенность, независимость, настойчивость, упрямство, стремление к </w:t>
      </w:r>
      <w:proofErr w:type="spellStart"/>
      <w:r w:rsidRPr="003C4938">
        <w:t>безопасности;</w:t>
      </w:r>
      <w:r w:rsidRPr="003C4938">
        <w:rPr>
          <w:shd w:val="clear" w:color="auto" w:fill="FFFFFF"/>
        </w:rPr>
        <w:t>указывает</w:t>
      </w:r>
      <w:proofErr w:type="spellEnd"/>
      <w:r w:rsidRPr="003C4938">
        <w:rPr>
          <w:shd w:val="clear" w:color="auto" w:fill="FFFFFF"/>
        </w:rPr>
        <w:t xml:space="preserve"> на наличие желания настоять на своем, самоутверждение.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b/>
        </w:rPr>
        <w:t>К</w:t>
      </w:r>
      <w:r w:rsidRPr="003C4938">
        <w:rPr>
          <w:rStyle w:val="a5"/>
        </w:rPr>
        <w:t>расный </w:t>
      </w:r>
      <w:r w:rsidRPr="003C4938">
        <w:t>– сила воли, эксцентричность, направленность вовне, агрессия, повышенная активность, возбудимость</w:t>
      </w:r>
      <w:r w:rsidRPr="003C4938">
        <w:rPr>
          <w:shd w:val="clear" w:color="auto" w:fill="FFFFFF"/>
        </w:rPr>
        <w:t>, чувство опасности, выраженный гнев, сильное эмоциональное реагирование, чрезмерная чувствительность, потребность в тепле и аффектации. 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</w:rPr>
      </w:pPr>
      <w:r w:rsidRPr="003C4938">
        <w:rPr>
          <w:rStyle w:val="a5"/>
          <w:shd w:val="clear" w:color="auto" w:fill="FFFFFF"/>
        </w:rPr>
        <w:t>Оранжевый</w:t>
      </w:r>
      <w:r w:rsidRPr="003C4938">
        <w:rPr>
          <w:shd w:val="clear" w:color="auto" w:fill="FFFFFF"/>
        </w:rPr>
        <w:t xml:space="preserve"> – олицетворяет радость и счастье, связан с экстраверсией, аффективным выплескиванием, эмоциональным </w:t>
      </w:r>
      <w:proofErr w:type="spellStart"/>
      <w:r w:rsidRPr="003C4938">
        <w:rPr>
          <w:shd w:val="clear" w:color="auto" w:fill="FFFFFF"/>
        </w:rPr>
        <w:t>отреагированием</w:t>
      </w:r>
      <w:proofErr w:type="spellEnd"/>
      <w:r w:rsidRPr="003C4938">
        <w:rPr>
          <w:shd w:val="clear" w:color="auto" w:fill="FFFFFF"/>
        </w:rPr>
        <w:t xml:space="preserve">, олицетворяет дружеские отношения, общительность. 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</w:rPr>
      </w:pPr>
      <w:r w:rsidRPr="003C4938">
        <w:rPr>
          <w:rStyle w:val="a5"/>
        </w:rPr>
        <w:t>Желтый </w:t>
      </w:r>
      <w:r w:rsidRPr="003C4938">
        <w:t xml:space="preserve">– положительные эмоции, непосредственность, любознательность, оптимизм, </w:t>
      </w:r>
      <w:r w:rsidRPr="003C4938">
        <w:rPr>
          <w:shd w:val="clear" w:color="auto" w:fill="FFFFFF"/>
        </w:rPr>
        <w:t xml:space="preserve">бодрость, веселье; характеризует поиск внутреннего освобождения. 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t>Фиолетовый </w:t>
      </w:r>
      <w:r w:rsidRPr="003C4938">
        <w:t>– вы</w:t>
      </w:r>
      <w:r w:rsidRPr="003C4938">
        <w:rPr>
          <w:shd w:val="clear" w:color="auto" w:fill="FFFFFF"/>
        </w:rPr>
        <w:t>ражает внутреннюю, эмоциональную привязанность человека, идентификацию испытуемого с фигурой, нарисованной этим цветом; стремление к духовному контакту, единению. 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lastRenderedPageBreak/>
        <w:t>Коричневый </w:t>
      </w:r>
      <w:r w:rsidRPr="003C4938">
        <w:t>– чувственная опора ощущений, медлительность, физический дискомфорт, часто - отрицательные эмоции;</w:t>
      </w:r>
      <w:r w:rsidRPr="003C4938">
        <w:rPr>
          <w:shd w:val="clear" w:color="auto" w:fill="FFFFFF"/>
        </w:rPr>
        <w:t> указывает на потребность в безопасности, контакт с витальным, природным, на стремление к преодолению деструктивных сил.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t>Серый </w:t>
      </w:r>
      <w:r w:rsidRPr="003C4938">
        <w:t xml:space="preserve">– “отсутствие” цвета, безразличие, отстраненность, желание уйти, не замечать того, что тревожит, </w:t>
      </w:r>
      <w:r w:rsidRPr="003C4938">
        <w:rPr>
          <w:shd w:val="clear" w:color="auto" w:fill="FFFFFF"/>
        </w:rPr>
        <w:t>отверженность, эмоциональную отгороженность.</w:t>
      </w:r>
    </w:p>
    <w:p w:rsidR="003C4938" w:rsidRPr="003C4938" w:rsidRDefault="003C4938" w:rsidP="00654508">
      <w:pPr>
        <w:pStyle w:val="a4"/>
        <w:shd w:val="clear" w:color="auto" w:fill="FFFFFF"/>
        <w:spacing w:before="0" w:beforeAutospacing="0" w:after="0" w:afterAutospacing="0"/>
        <w:ind w:firstLine="720"/>
        <w:jc w:val="both"/>
      </w:pPr>
      <w:r w:rsidRPr="003C4938">
        <w:rPr>
          <w:rStyle w:val="a5"/>
        </w:rPr>
        <w:t>Черный </w:t>
      </w:r>
      <w:r w:rsidRPr="003C4938">
        <w:t xml:space="preserve">– подавленность, протест, разрушение, настоятельная потребность в </w:t>
      </w:r>
      <w:proofErr w:type="spellStart"/>
      <w:r w:rsidRPr="003C4938">
        <w:t>изменениях;</w:t>
      </w:r>
      <w:r w:rsidRPr="003C4938">
        <w:rPr>
          <w:shd w:val="clear" w:color="auto" w:fill="FFFFFF"/>
        </w:rPr>
        <w:t>выражает</w:t>
      </w:r>
      <w:proofErr w:type="spellEnd"/>
      <w:r w:rsidRPr="003C4938">
        <w:rPr>
          <w:shd w:val="clear" w:color="auto" w:fill="FFFFFF"/>
        </w:rPr>
        <w:t xml:space="preserve"> депрессивное состояние, заторможенность, а иногда чувство неадекватности.</w:t>
      </w:r>
    </w:p>
    <w:p w:rsidR="003C4938" w:rsidRPr="003C4938" w:rsidRDefault="003C4938" w:rsidP="00654508">
      <w:pPr>
        <w:pStyle w:val="a6"/>
        <w:numPr>
          <w:ilvl w:val="0"/>
          <w:numId w:val="6"/>
        </w:numPr>
        <w:spacing w:after="0" w:line="240" w:lineRule="auto"/>
        <w:ind w:left="0" w:firstLine="720"/>
        <w:jc w:val="center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49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Оценка и характеристика ребенка (его интеллектуальных способностей, личностных особенностей и пр.);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Голова. </w:t>
      </w:r>
      <w:r w:rsidRPr="003C4938">
        <w:t>Большая голова говорит о больших интеллектуальных претензиях человека. Маленькая голова говорит о неадекватности суждений относительно интеллектуальных или социальных возможностей.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Глаза. </w:t>
      </w:r>
      <w:r w:rsidRPr="003C4938">
        <w:t>Большие глаза характеризуют подозрительность, а также сильную зависимость от общественного мнения. Маленькие либо закрытые глаза говорят о повышенной сосредоточенности на своей личности или закрытости человека.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Уши и нос. </w:t>
      </w:r>
      <w:r w:rsidRPr="003C4938">
        <w:t>Увеличенные уши говорят о высокой чувствительности к критике. Сильно выделенные ноздри являются свидетельством агрессии.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Рот. </w:t>
      </w:r>
      <w:r w:rsidRPr="003C4938">
        <w:t>Выделенный рот может свидетельствовать о проблемах с речью. Если рот не нарисован вообще, то это означает негативное психическое состояние, возможно, депрессию, или просто вялость в общении.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Руки. </w:t>
      </w:r>
      <w:r w:rsidRPr="003C4938">
        <w:t xml:space="preserve">Являются символом контакта человека с обществом и миром в целом. Скованные руки говорят о жесткости, замкнутости, повышенных требованиях к себе. Вяло-опущенные руки говорят об общей неэффективности человека. Слабые, хрупкие руки предполагают неуверенность в себе. Длинные и сильные руки наоборот, говорят о силе и </w:t>
      </w:r>
      <w:proofErr w:type="spellStart"/>
      <w:r w:rsidRPr="003C4938">
        <w:t>амбициозности</w:t>
      </w:r>
      <w:proofErr w:type="spellEnd"/>
      <w:r w:rsidRPr="003C4938">
        <w:t>. Очень короткие руки являются свидетельством чувства неадекватности.</w:t>
      </w:r>
    </w:p>
    <w:p w:rsidR="003C4938" w:rsidRPr="003C4938" w:rsidRDefault="003C4938" w:rsidP="00654508">
      <w:pPr>
        <w:ind w:firstLine="720"/>
        <w:jc w:val="both"/>
        <w:textAlignment w:val="baseline"/>
        <w:outlineLvl w:val="3"/>
      </w:pPr>
      <w:r w:rsidRPr="003C4938">
        <w:rPr>
          <w:b/>
          <w:bCs/>
        </w:rPr>
        <w:t xml:space="preserve">Ноги. </w:t>
      </w:r>
      <w:r w:rsidRPr="003C4938">
        <w:t>Крупные ноги означают потребность в безопасности. Чем длиннее ноги, тем больше выражено желание быть независимым. Отсутствие ног предполагает нестабильность, ощущение пустоты, отсутствия жизненного фундамента.</w:t>
      </w:r>
    </w:p>
    <w:p w:rsidR="007B62CB" w:rsidRDefault="007B62CB" w:rsidP="00654508">
      <w:pPr>
        <w:numPr>
          <w:ilvl w:val="0"/>
          <w:numId w:val="2"/>
        </w:numPr>
        <w:ind w:left="0" w:firstLine="720"/>
        <w:jc w:val="both"/>
      </w:pPr>
      <w:r w:rsidRPr="003C4938">
        <w:rPr>
          <w:b/>
        </w:rPr>
        <w:t xml:space="preserve">схема педагогического действия </w:t>
      </w:r>
    </w:p>
    <w:p w:rsidR="00D51445" w:rsidRPr="007E0906" w:rsidRDefault="00654508" w:rsidP="00654508">
      <w:pPr>
        <w:ind w:firstLine="720"/>
        <w:jc w:val="both"/>
        <w:rPr>
          <w:b/>
        </w:rPr>
      </w:pPr>
      <w:r w:rsidRPr="007E0906">
        <w:rPr>
          <w:b/>
          <w:noProof/>
        </w:rPr>
        <w:t>Приложение 1</w:t>
      </w:r>
    </w:p>
    <w:p w:rsidR="003C4938" w:rsidRPr="003C4938" w:rsidRDefault="003C4938" w:rsidP="00654508">
      <w:pPr>
        <w:ind w:firstLine="720"/>
        <w:jc w:val="both"/>
      </w:pPr>
    </w:p>
    <w:p w:rsidR="009D62F6" w:rsidRDefault="009D62F6" w:rsidP="00654508">
      <w:pPr>
        <w:numPr>
          <w:ilvl w:val="0"/>
          <w:numId w:val="2"/>
        </w:numPr>
        <w:ind w:left="0" w:firstLine="720"/>
        <w:jc w:val="both"/>
      </w:pPr>
      <w:r w:rsidRPr="003C4938">
        <w:t xml:space="preserve">Нами были выделены несколько </w:t>
      </w:r>
      <w:r w:rsidRPr="007E0906">
        <w:rPr>
          <w:b/>
        </w:rPr>
        <w:t>основных ролей</w:t>
      </w:r>
      <w:r w:rsidRPr="003C4938">
        <w:t xml:space="preserve"> согласно тематике проекта:</w:t>
      </w:r>
    </w:p>
    <w:p w:rsidR="009D62F6" w:rsidRPr="003C4938" w:rsidRDefault="009D62F6" w:rsidP="00654508">
      <w:pPr>
        <w:ind w:firstLine="720"/>
        <w:jc w:val="both"/>
      </w:pPr>
      <w:proofErr w:type="spellStart"/>
      <w:r w:rsidRPr="003C4938">
        <w:t>Игромастер</w:t>
      </w:r>
      <w:proofErr w:type="spellEnd"/>
      <w:r w:rsidRPr="003C4938">
        <w:t xml:space="preserve"> - Александра Сабурова</w:t>
      </w:r>
    </w:p>
    <w:p w:rsidR="009D62F6" w:rsidRPr="003C4938" w:rsidRDefault="009D62F6" w:rsidP="00654508">
      <w:pPr>
        <w:ind w:firstLine="720"/>
        <w:jc w:val="both"/>
      </w:pPr>
      <w:proofErr w:type="spellStart"/>
      <w:r w:rsidRPr="003C4938">
        <w:t>Дерижёр</w:t>
      </w:r>
      <w:proofErr w:type="spellEnd"/>
      <w:r w:rsidRPr="003C4938">
        <w:t xml:space="preserve"> </w:t>
      </w:r>
      <w:proofErr w:type="spellStart"/>
      <w:r w:rsidRPr="003C4938">
        <w:t>квинториума</w:t>
      </w:r>
      <w:proofErr w:type="spellEnd"/>
      <w:r w:rsidRPr="003C4938">
        <w:t xml:space="preserve"> - Александр Никитин</w:t>
      </w:r>
    </w:p>
    <w:p w:rsidR="009D62F6" w:rsidRPr="003C4938" w:rsidRDefault="009D62F6" w:rsidP="00654508">
      <w:pPr>
        <w:ind w:firstLine="720"/>
        <w:jc w:val="both"/>
      </w:pPr>
      <w:r w:rsidRPr="003C4938">
        <w:t xml:space="preserve">Релаксатор и </w:t>
      </w:r>
      <w:proofErr w:type="spellStart"/>
      <w:r w:rsidRPr="003C4938">
        <w:t>мотиватор</w:t>
      </w:r>
      <w:proofErr w:type="spellEnd"/>
      <w:r w:rsidRPr="003C4938">
        <w:t xml:space="preserve"> - Ольга Лапина</w:t>
      </w:r>
    </w:p>
    <w:p w:rsidR="009D62F6" w:rsidRPr="003C4938" w:rsidRDefault="009D62F6" w:rsidP="00654508">
      <w:pPr>
        <w:ind w:firstLine="720"/>
        <w:jc w:val="both"/>
      </w:pPr>
      <w:r w:rsidRPr="003C4938">
        <w:t>Живописец - Анастасия Шмидт</w:t>
      </w:r>
    </w:p>
    <w:p w:rsidR="009D62F6" w:rsidRDefault="009D62F6" w:rsidP="00654508">
      <w:pPr>
        <w:ind w:firstLine="720"/>
        <w:jc w:val="both"/>
      </w:pPr>
      <w:r w:rsidRPr="003C4938">
        <w:t xml:space="preserve">Коммуникатор - Ирина </w:t>
      </w:r>
      <w:proofErr w:type="spellStart"/>
      <w:r w:rsidRPr="003C4938">
        <w:t>Голубева</w:t>
      </w:r>
      <w:proofErr w:type="spellEnd"/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both"/>
      </w:pPr>
    </w:p>
    <w:p w:rsidR="00654508" w:rsidRDefault="00654508" w:rsidP="00654508">
      <w:pPr>
        <w:ind w:firstLine="720"/>
        <w:jc w:val="right"/>
      </w:pPr>
      <w:r>
        <w:lastRenderedPageBreak/>
        <w:t>Приложение 1</w:t>
      </w:r>
      <w:r w:rsidRPr="00654508">
        <w:rPr>
          <w:noProof/>
        </w:rPr>
        <w:drawing>
          <wp:inline distT="0" distB="0" distL="0" distR="0">
            <wp:extent cx="6086475" cy="5829300"/>
            <wp:effectExtent l="133350" t="0" r="0" b="0"/>
            <wp:docPr id="2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 w:rsidR="008973D2">
        <w:rPr>
          <w:noProof/>
        </w:rPr>
        <w:drawing>
          <wp:inline distT="0" distB="0" distL="0" distR="0">
            <wp:extent cx="6353175" cy="32004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654508" w:rsidSect="0065450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49B5"/>
    <w:multiLevelType w:val="hybridMultilevel"/>
    <w:tmpl w:val="4094DEFA"/>
    <w:lvl w:ilvl="0" w:tplc="6CCE7EB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0326F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F38919A">
      <w:start w:val="1"/>
      <w:numFmt w:val="russianLow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C3658A"/>
    <w:multiLevelType w:val="hybridMultilevel"/>
    <w:tmpl w:val="7494E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1F95C06"/>
    <w:multiLevelType w:val="hybridMultilevel"/>
    <w:tmpl w:val="1D521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6F6F7C"/>
    <w:multiLevelType w:val="hybridMultilevel"/>
    <w:tmpl w:val="613CAE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96CAF"/>
    <w:multiLevelType w:val="hybridMultilevel"/>
    <w:tmpl w:val="0B8E8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6D03D3"/>
    <w:rsid w:val="000F5D79"/>
    <w:rsid w:val="00117384"/>
    <w:rsid w:val="001B5E77"/>
    <w:rsid w:val="002A3E20"/>
    <w:rsid w:val="00337E9E"/>
    <w:rsid w:val="00392710"/>
    <w:rsid w:val="003C4938"/>
    <w:rsid w:val="003E49B8"/>
    <w:rsid w:val="004C6FEE"/>
    <w:rsid w:val="00654508"/>
    <w:rsid w:val="006A11D7"/>
    <w:rsid w:val="006D03D3"/>
    <w:rsid w:val="00766178"/>
    <w:rsid w:val="007B62CB"/>
    <w:rsid w:val="007E0906"/>
    <w:rsid w:val="008973D2"/>
    <w:rsid w:val="008F688D"/>
    <w:rsid w:val="009D62F6"/>
    <w:rsid w:val="00A3496B"/>
    <w:rsid w:val="00B56BB9"/>
    <w:rsid w:val="00B60403"/>
    <w:rsid w:val="00BB35DB"/>
    <w:rsid w:val="00BF4031"/>
    <w:rsid w:val="00C6335D"/>
    <w:rsid w:val="00D5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B62CB"/>
    <w:rPr>
      <w:color w:val="0563C1"/>
      <w:u w:val="single"/>
    </w:rPr>
  </w:style>
  <w:style w:type="paragraph" w:styleId="a4">
    <w:name w:val="Normal (Web)"/>
    <w:basedOn w:val="a"/>
    <w:uiPriority w:val="99"/>
    <w:semiHidden/>
    <w:unhideWhenUsed/>
    <w:rsid w:val="009D62F6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D62F6"/>
    <w:rPr>
      <w:b/>
      <w:bCs/>
    </w:rPr>
  </w:style>
  <w:style w:type="paragraph" w:styleId="a6">
    <w:name w:val="List Paragraph"/>
    <w:basedOn w:val="a"/>
    <w:uiPriority w:val="34"/>
    <w:qFormat/>
    <w:rsid w:val="003C49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545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68C488-149E-46A8-A707-9904626EEF81}" type="doc">
      <dgm:prSet loTypeId="urn:microsoft.com/office/officeart/2005/8/layout/cycle1" loCatId="cycle" qsTypeId="urn:microsoft.com/office/officeart/2005/8/quickstyle/simple1" qsCatId="simple" csTypeId="urn:microsoft.com/office/officeart/2005/8/colors/accent3_1" csCatId="accent3" phldr="1"/>
      <dgm:spPr/>
    </dgm:pt>
    <dgm:pt modelId="{2814E63E-9744-49B9-BC6C-30E1750331DB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Calibri"/>
            </a:rPr>
            <a:t>2. Введение в игровую технологию</a:t>
          </a:r>
        </a:p>
        <a:p>
          <a:pPr marR="0" algn="ctr" rtl="0"/>
          <a:r>
            <a:rPr lang="ru-RU" sz="1200" b="1" baseline="0" smtClean="0">
              <a:latin typeface="Calibri"/>
            </a:rPr>
            <a:t>"Весь мир для ребёнка игра, а взрослые его игрушки!"</a:t>
          </a:r>
          <a:endParaRPr lang="ru-RU" sz="1200" b="1" smtClean="0"/>
        </a:p>
      </dgm:t>
    </dgm:pt>
    <dgm:pt modelId="{276A01BD-CE51-4BCC-A93C-8E11EB67CC10}" type="parTrans" cxnId="{660FF14D-BDDB-409C-AFE2-21000087B4EA}">
      <dgm:prSet/>
      <dgm:spPr/>
      <dgm:t>
        <a:bodyPr/>
        <a:lstStyle/>
        <a:p>
          <a:endParaRPr lang="ru-RU"/>
        </a:p>
      </dgm:t>
    </dgm:pt>
    <dgm:pt modelId="{84A77DED-F5CD-40F2-8A17-BA0DE5F61F63}" type="sibTrans" cxnId="{660FF14D-BDDB-409C-AFE2-21000087B4EA}">
      <dgm:prSet/>
      <dgm:spPr/>
      <dgm:t>
        <a:bodyPr/>
        <a:lstStyle/>
        <a:p>
          <a:endParaRPr lang="ru-RU"/>
        </a:p>
      </dgm:t>
    </dgm:pt>
    <dgm:pt modelId="{3374BE60-C862-4110-A4B6-61F3B0FA5883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Calibri"/>
            </a:rPr>
            <a:t>3. Развитие коммуникации:</a:t>
          </a:r>
        </a:p>
        <a:p>
          <a:pPr marR="0" algn="ctr" rtl="0"/>
          <a:r>
            <a:rPr lang="ru-RU" sz="1200" b="1" baseline="0" smtClean="0">
              <a:latin typeface="Calibri"/>
            </a:rPr>
            <a:t>говори с ребёнком </a:t>
          </a:r>
        </a:p>
        <a:p>
          <a:pPr marR="0" algn="ctr" rtl="0"/>
          <a:r>
            <a:rPr lang="ru-RU" sz="1200" b="1" baseline="0" smtClean="0">
              <a:latin typeface="Calibri"/>
            </a:rPr>
            <a:t>"на его языке"</a:t>
          </a:r>
          <a:endParaRPr lang="ru-RU" sz="1200" b="1" smtClean="0"/>
        </a:p>
      </dgm:t>
    </dgm:pt>
    <dgm:pt modelId="{BBC1A2EA-7B96-4643-B58C-29B065242E9F}" type="parTrans" cxnId="{F0B18724-DB30-41D5-BB37-EE253E898ED6}">
      <dgm:prSet/>
      <dgm:spPr/>
      <dgm:t>
        <a:bodyPr/>
        <a:lstStyle/>
        <a:p>
          <a:endParaRPr lang="ru-RU"/>
        </a:p>
      </dgm:t>
    </dgm:pt>
    <dgm:pt modelId="{AF3E3245-50C3-4254-83E1-9B3D1CBBAA1A}" type="sibTrans" cxnId="{F0B18724-DB30-41D5-BB37-EE253E898ED6}">
      <dgm:prSet/>
      <dgm:spPr/>
      <dgm:t>
        <a:bodyPr/>
        <a:lstStyle/>
        <a:p>
          <a:endParaRPr lang="ru-RU"/>
        </a:p>
      </dgm:t>
    </dgm:pt>
    <dgm:pt modelId="{F52BDF36-E882-420A-BC48-4A071C7DD9CC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Calibri"/>
            </a:rPr>
            <a:t>4. Музыкальная пауза: услышь музыку и научи слышать музыку своего ребёнка</a:t>
          </a:r>
        </a:p>
      </dgm:t>
    </dgm:pt>
    <dgm:pt modelId="{103E27A4-62D9-49DF-AF89-8B4BBD9313D5}" type="parTrans" cxnId="{4C8A009A-4712-4299-A9B0-72B138EBEC59}">
      <dgm:prSet/>
      <dgm:spPr/>
      <dgm:t>
        <a:bodyPr/>
        <a:lstStyle/>
        <a:p>
          <a:endParaRPr lang="ru-RU"/>
        </a:p>
      </dgm:t>
    </dgm:pt>
    <dgm:pt modelId="{B0BDFA9A-7A2E-44BD-A266-B1EBA0E9F65B}" type="sibTrans" cxnId="{4C8A009A-4712-4299-A9B0-72B138EBEC59}">
      <dgm:prSet/>
      <dgm:spPr/>
      <dgm:t>
        <a:bodyPr/>
        <a:lstStyle/>
        <a:p>
          <a:endParaRPr lang="ru-RU"/>
        </a:p>
      </dgm:t>
    </dgm:pt>
    <dgm:pt modelId="{28B255D5-5762-47A5-BD02-41209C11A5CB}">
      <dgm:prSet custT="1"/>
      <dgm:spPr/>
      <dgm:t>
        <a:bodyPr/>
        <a:lstStyle/>
        <a:p>
          <a:r>
            <a:rPr lang="ru-RU" sz="1200" b="1" smtClean="0"/>
            <a:t>5.Психология и педагогика -путь  к познанию себя  и ребёнка. Практикум</a:t>
          </a:r>
        </a:p>
      </dgm:t>
    </dgm:pt>
    <dgm:pt modelId="{8E1A3750-7331-42E3-905A-079FC420092E}" type="parTrans" cxnId="{7B8CF922-C618-4040-958B-1BCA2EE94BDC}">
      <dgm:prSet/>
      <dgm:spPr/>
      <dgm:t>
        <a:bodyPr/>
        <a:lstStyle/>
        <a:p>
          <a:endParaRPr lang="ru-RU"/>
        </a:p>
      </dgm:t>
    </dgm:pt>
    <dgm:pt modelId="{B1B5A010-C298-4F4B-961E-231E21E58368}" type="sibTrans" cxnId="{7B8CF922-C618-4040-958B-1BCA2EE94BDC}">
      <dgm:prSet/>
      <dgm:spPr/>
      <dgm:t>
        <a:bodyPr/>
        <a:lstStyle/>
        <a:p>
          <a:endParaRPr lang="ru-RU"/>
        </a:p>
      </dgm:t>
    </dgm:pt>
    <dgm:pt modelId="{0244D236-C563-4E98-BA93-DAC386220034}">
      <dgm:prSet custT="1"/>
      <dgm:spPr/>
      <dgm:t>
        <a:bodyPr/>
        <a:lstStyle/>
        <a:p>
          <a:pPr marR="0" algn="ctr" rtl="0"/>
          <a:r>
            <a:rPr lang="ru-RU" sz="1100" b="1" baseline="0" smtClean="0">
              <a:latin typeface="Calibri"/>
            </a:rPr>
            <a:t>1</a:t>
          </a:r>
          <a:r>
            <a:rPr lang="ru-RU" sz="1200" b="1" baseline="0" smtClean="0">
              <a:latin typeface="Calibri"/>
            </a:rPr>
            <a:t>. Рисунок своего ребёнка без конкретизации контекста рисунка</a:t>
          </a:r>
          <a:endParaRPr lang="ru-RU" sz="1200" b="1" smtClean="0"/>
        </a:p>
      </dgm:t>
    </dgm:pt>
    <dgm:pt modelId="{8BE59CD6-3CC7-47B0-80B7-BA139CB60954}" type="parTrans" cxnId="{FC16EDC6-22AF-4A51-9137-4F834BFCFDE9}">
      <dgm:prSet/>
      <dgm:spPr/>
      <dgm:t>
        <a:bodyPr/>
        <a:lstStyle/>
        <a:p>
          <a:endParaRPr lang="ru-RU"/>
        </a:p>
      </dgm:t>
    </dgm:pt>
    <dgm:pt modelId="{01567DEE-E1CC-4DEB-AADC-6A201C35CA5C}" type="sibTrans" cxnId="{FC16EDC6-22AF-4A51-9137-4F834BFCFDE9}">
      <dgm:prSet/>
      <dgm:spPr/>
      <dgm:t>
        <a:bodyPr/>
        <a:lstStyle/>
        <a:p>
          <a:endParaRPr lang="ru-RU"/>
        </a:p>
      </dgm:t>
    </dgm:pt>
    <dgm:pt modelId="{92312107-C157-40B1-8A05-DEAF44CE8B4D}">
      <dgm:prSet custT="1"/>
      <dgm:spPr/>
      <dgm:t>
        <a:bodyPr/>
        <a:lstStyle/>
        <a:p>
          <a:r>
            <a:rPr lang="ru-RU" sz="1200" b="1"/>
            <a:t>6. Рисунок своего ребёнка в контексте изученного материла </a:t>
          </a:r>
        </a:p>
      </dgm:t>
    </dgm:pt>
    <dgm:pt modelId="{6D406585-BF51-4819-9E01-7F568BE17CA3}" type="parTrans" cxnId="{99991685-4E35-494B-9B4C-0FF4E50C56D8}">
      <dgm:prSet/>
      <dgm:spPr/>
      <dgm:t>
        <a:bodyPr/>
        <a:lstStyle/>
        <a:p>
          <a:endParaRPr lang="ru-RU"/>
        </a:p>
      </dgm:t>
    </dgm:pt>
    <dgm:pt modelId="{C71CDDE3-2D0F-4931-BD7E-1324E880B1B4}" type="sibTrans" cxnId="{99991685-4E35-494B-9B4C-0FF4E50C56D8}">
      <dgm:prSet/>
      <dgm:spPr/>
      <dgm:t>
        <a:bodyPr/>
        <a:lstStyle/>
        <a:p>
          <a:endParaRPr lang="ru-RU"/>
        </a:p>
      </dgm:t>
    </dgm:pt>
    <dgm:pt modelId="{94950D29-F316-4900-894F-C8E0EA690764}" type="pres">
      <dgm:prSet presAssocID="{0968C488-149E-46A8-A707-9904626EEF81}" presName="cycle" presStyleCnt="0">
        <dgm:presLayoutVars>
          <dgm:dir/>
          <dgm:resizeHandles val="exact"/>
        </dgm:presLayoutVars>
      </dgm:prSet>
      <dgm:spPr/>
    </dgm:pt>
    <dgm:pt modelId="{52D0CA27-5538-4DB5-934E-E56E122DE3CA}" type="pres">
      <dgm:prSet presAssocID="{2814E63E-9744-49B9-BC6C-30E1750331DB}" presName="dummy" presStyleCnt="0"/>
      <dgm:spPr/>
    </dgm:pt>
    <dgm:pt modelId="{16A4C9DE-02F9-47ED-B8D5-33B16CBF8647}" type="pres">
      <dgm:prSet presAssocID="{2814E63E-9744-49B9-BC6C-30E1750331DB}" presName="node" presStyleLbl="revTx" presStyleIdx="0" presStyleCnt="6" custScaleX="1787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1BC0CA5-63E7-4E16-90D9-FC55CA254AE9}" type="pres">
      <dgm:prSet presAssocID="{84A77DED-F5CD-40F2-8A17-BA0DE5F61F63}" presName="sibTrans" presStyleLbl="node1" presStyleIdx="0" presStyleCnt="6"/>
      <dgm:spPr/>
      <dgm:t>
        <a:bodyPr/>
        <a:lstStyle/>
        <a:p>
          <a:endParaRPr lang="ru-RU"/>
        </a:p>
      </dgm:t>
    </dgm:pt>
    <dgm:pt modelId="{1D39EDEA-9299-4523-B411-7F32A46350AB}" type="pres">
      <dgm:prSet presAssocID="{3374BE60-C862-4110-A4B6-61F3B0FA5883}" presName="dummy" presStyleCnt="0"/>
      <dgm:spPr/>
    </dgm:pt>
    <dgm:pt modelId="{E7F230EA-75C2-4EE1-A030-BFE269ED834C}" type="pres">
      <dgm:prSet presAssocID="{3374BE60-C862-4110-A4B6-61F3B0FA5883}" presName="node" presStyleLbl="revTx" presStyleIdx="1" presStyleCnt="6" custScaleX="1595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F20964-D9F7-43D4-B17C-24A02680E453}" type="pres">
      <dgm:prSet presAssocID="{AF3E3245-50C3-4254-83E1-9B3D1CBBAA1A}" presName="sibTrans" presStyleLbl="node1" presStyleIdx="1" presStyleCnt="6" custLinFactNeighborX="-1214" custLinFactNeighborY="-980"/>
      <dgm:spPr/>
      <dgm:t>
        <a:bodyPr/>
        <a:lstStyle/>
        <a:p>
          <a:endParaRPr lang="ru-RU"/>
        </a:p>
      </dgm:t>
    </dgm:pt>
    <dgm:pt modelId="{526CB9BF-027C-40CE-B676-4BACA65B1A4F}" type="pres">
      <dgm:prSet presAssocID="{F52BDF36-E882-420A-BC48-4A071C7DD9CC}" presName="dummy" presStyleCnt="0"/>
      <dgm:spPr/>
    </dgm:pt>
    <dgm:pt modelId="{E020F45C-EBA5-45B2-A254-09E299049397}" type="pres">
      <dgm:prSet presAssocID="{F52BDF36-E882-420A-BC48-4A071C7DD9CC}" presName="node" presStyleLbl="revTx" presStyleIdx="2" presStyleCnt="6" custScaleX="182263" custRadScaleRad="102797" custRadScaleInc="-253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5E07F2B-E232-47C1-A62A-DB62B794A41C}" type="pres">
      <dgm:prSet presAssocID="{B0BDFA9A-7A2E-44BD-A266-B1EBA0E9F65B}" presName="sibTrans" presStyleLbl="node1" presStyleIdx="2" presStyleCnt="6" custLinFactNeighborX="539" custLinFactNeighborY="-4539"/>
      <dgm:spPr/>
      <dgm:t>
        <a:bodyPr/>
        <a:lstStyle/>
        <a:p>
          <a:endParaRPr lang="ru-RU"/>
        </a:p>
      </dgm:t>
    </dgm:pt>
    <dgm:pt modelId="{A9289497-0425-4474-9330-5E7E0903F5DF}" type="pres">
      <dgm:prSet presAssocID="{28B255D5-5762-47A5-BD02-41209C11A5CB}" presName="dummy" presStyleCnt="0"/>
      <dgm:spPr/>
    </dgm:pt>
    <dgm:pt modelId="{88BC2440-EBCF-45F1-9260-D87E87EE88FC}" type="pres">
      <dgm:prSet presAssocID="{28B255D5-5762-47A5-BD02-41209C11A5CB}" presName="node" presStyleLbl="revTx" presStyleIdx="3" presStyleCnt="6" custRadScaleRad="96783" custRadScaleInc="-1805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91867C-6600-42C0-A356-ECE77F808BAC}" type="pres">
      <dgm:prSet presAssocID="{B1B5A010-C298-4F4B-961E-231E21E58368}" presName="sibTrans" presStyleLbl="node1" presStyleIdx="3" presStyleCnt="6" custLinFactNeighborX="-3496" custLinFactNeighborY="70"/>
      <dgm:spPr/>
      <dgm:t>
        <a:bodyPr/>
        <a:lstStyle/>
        <a:p>
          <a:endParaRPr lang="ru-RU"/>
        </a:p>
      </dgm:t>
    </dgm:pt>
    <dgm:pt modelId="{DEF9F98F-A79C-4C11-8980-329D88D1A168}" type="pres">
      <dgm:prSet presAssocID="{92312107-C157-40B1-8A05-DEAF44CE8B4D}" presName="dummy" presStyleCnt="0"/>
      <dgm:spPr/>
    </dgm:pt>
    <dgm:pt modelId="{DDF7E4FC-88C7-485F-93EF-79750396652E}" type="pres">
      <dgm:prSet presAssocID="{92312107-C157-40B1-8A05-DEAF44CE8B4D}" presName="node" presStyleLbl="revTx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F2C5532-31C0-43C3-B915-92D688DB9A8D}" type="pres">
      <dgm:prSet presAssocID="{C71CDDE3-2D0F-4931-BD7E-1324E880B1B4}" presName="sibTrans" presStyleLbl="node1" presStyleIdx="4" presStyleCnt="6" custLinFactNeighborX="-2926" custLinFactNeighborY="-6132"/>
      <dgm:spPr/>
      <dgm:t>
        <a:bodyPr/>
        <a:lstStyle/>
        <a:p>
          <a:endParaRPr lang="ru-RU"/>
        </a:p>
      </dgm:t>
    </dgm:pt>
    <dgm:pt modelId="{E7F931AD-A340-4BBA-A270-51C700465A1B}" type="pres">
      <dgm:prSet presAssocID="{0244D236-C563-4E98-BA93-DAC386220034}" presName="dummy" presStyleCnt="0"/>
      <dgm:spPr/>
    </dgm:pt>
    <dgm:pt modelId="{480A27FD-F06B-4A89-9266-C5A87AACCE1D}" type="pres">
      <dgm:prSet presAssocID="{0244D236-C563-4E98-BA93-DAC386220034}" presName="node" presStyleLbl="revTx" presStyleIdx="5" presStyleCnt="6" custScaleX="13125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E42100-AFD2-4345-8201-5A330A44453F}" type="pres">
      <dgm:prSet presAssocID="{01567DEE-E1CC-4DEB-AADC-6A201C35CA5C}" presName="sibTrans" presStyleLbl="node1" presStyleIdx="5" presStyleCnt="6"/>
      <dgm:spPr/>
      <dgm:t>
        <a:bodyPr/>
        <a:lstStyle/>
        <a:p>
          <a:endParaRPr lang="ru-RU"/>
        </a:p>
      </dgm:t>
    </dgm:pt>
  </dgm:ptLst>
  <dgm:cxnLst>
    <dgm:cxn modelId="{4C8A009A-4712-4299-A9B0-72B138EBEC59}" srcId="{0968C488-149E-46A8-A707-9904626EEF81}" destId="{F52BDF36-E882-420A-BC48-4A071C7DD9CC}" srcOrd="2" destOrd="0" parTransId="{103E27A4-62D9-49DF-AF89-8B4BBD9313D5}" sibTransId="{B0BDFA9A-7A2E-44BD-A266-B1EBA0E9F65B}"/>
    <dgm:cxn modelId="{907CCF9F-9534-4E99-B36D-415E6B40820B}" type="presOf" srcId="{B1B5A010-C298-4F4B-961E-231E21E58368}" destId="{8891867C-6600-42C0-A356-ECE77F808BAC}" srcOrd="0" destOrd="0" presId="urn:microsoft.com/office/officeart/2005/8/layout/cycle1"/>
    <dgm:cxn modelId="{7B8CF922-C618-4040-958B-1BCA2EE94BDC}" srcId="{0968C488-149E-46A8-A707-9904626EEF81}" destId="{28B255D5-5762-47A5-BD02-41209C11A5CB}" srcOrd="3" destOrd="0" parTransId="{8E1A3750-7331-42E3-905A-079FC420092E}" sibTransId="{B1B5A010-C298-4F4B-961E-231E21E58368}"/>
    <dgm:cxn modelId="{2ADAC1C7-AF63-45DB-9B94-03CB1B8E39DB}" type="presOf" srcId="{B0BDFA9A-7A2E-44BD-A266-B1EBA0E9F65B}" destId="{05E07F2B-E232-47C1-A62A-DB62B794A41C}" srcOrd="0" destOrd="0" presId="urn:microsoft.com/office/officeart/2005/8/layout/cycle1"/>
    <dgm:cxn modelId="{660FF14D-BDDB-409C-AFE2-21000087B4EA}" srcId="{0968C488-149E-46A8-A707-9904626EEF81}" destId="{2814E63E-9744-49B9-BC6C-30E1750331DB}" srcOrd="0" destOrd="0" parTransId="{276A01BD-CE51-4BCC-A93C-8E11EB67CC10}" sibTransId="{84A77DED-F5CD-40F2-8A17-BA0DE5F61F63}"/>
    <dgm:cxn modelId="{63EF4195-DA61-4E17-92C3-6CC88DF13CC6}" type="presOf" srcId="{F52BDF36-E882-420A-BC48-4A071C7DD9CC}" destId="{E020F45C-EBA5-45B2-A254-09E299049397}" srcOrd="0" destOrd="0" presId="urn:microsoft.com/office/officeart/2005/8/layout/cycle1"/>
    <dgm:cxn modelId="{70DE6601-E698-4612-8C69-9FF922C00110}" type="presOf" srcId="{2814E63E-9744-49B9-BC6C-30E1750331DB}" destId="{16A4C9DE-02F9-47ED-B8D5-33B16CBF8647}" srcOrd="0" destOrd="0" presId="urn:microsoft.com/office/officeart/2005/8/layout/cycle1"/>
    <dgm:cxn modelId="{F0B18724-DB30-41D5-BB37-EE253E898ED6}" srcId="{0968C488-149E-46A8-A707-9904626EEF81}" destId="{3374BE60-C862-4110-A4B6-61F3B0FA5883}" srcOrd="1" destOrd="0" parTransId="{BBC1A2EA-7B96-4643-B58C-29B065242E9F}" sibTransId="{AF3E3245-50C3-4254-83E1-9B3D1CBBAA1A}"/>
    <dgm:cxn modelId="{E6A538B1-2B50-4041-A243-502E4620F49D}" type="presOf" srcId="{AF3E3245-50C3-4254-83E1-9B3D1CBBAA1A}" destId="{21F20964-D9F7-43D4-B17C-24A02680E453}" srcOrd="0" destOrd="0" presId="urn:microsoft.com/office/officeart/2005/8/layout/cycle1"/>
    <dgm:cxn modelId="{164A44E7-2605-4C28-BF77-0BFB9AF276EC}" type="presOf" srcId="{3374BE60-C862-4110-A4B6-61F3B0FA5883}" destId="{E7F230EA-75C2-4EE1-A030-BFE269ED834C}" srcOrd="0" destOrd="0" presId="urn:microsoft.com/office/officeart/2005/8/layout/cycle1"/>
    <dgm:cxn modelId="{CC9C8D74-D45A-467C-86ED-FD4525E516EB}" type="presOf" srcId="{C71CDDE3-2D0F-4931-BD7E-1324E880B1B4}" destId="{0F2C5532-31C0-43C3-B915-92D688DB9A8D}" srcOrd="0" destOrd="0" presId="urn:microsoft.com/office/officeart/2005/8/layout/cycle1"/>
    <dgm:cxn modelId="{9EC03B28-92EB-4FC8-8F43-2A96921B659C}" type="presOf" srcId="{0968C488-149E-46A8-A707-9904626EEF81}" destId="{94950D29-F316-4900-894F-C8E0EA690764}" srcOrd="0" destOrd="0" presId="urn:microsoft.com/office/officeart/2005/8/layout/cycle1"/>
    <dgm:cxn modelId="{68B83D2D-B6A1-4DB0-A021-CD3E62C3E7F8}" type="presOf" srcId="{84A77DED-F5CD-40F2-8A17-BA0DE5F61F63}" destId="{01BC0CA5-63E7-4E16-90D9-FC55CA254AE9}" srcOrd="0" destOrd="0" presId="urn:microsoft.com/office/officeart/2005/8/layout/cycle1"/>
    <dgm:cxn modelId="{99991685-4E35-494B-9B4C-0FF4E50C56D8}" srcId="{0968C488-149E-46A8-A707-9904626EEF81}" destId="{92312107-C157-40B1-8A05-DEAF44CE8B4D}" srcOrd="4" destOrd="0" parTransId="{6D406585-BF51-4819-9E01-7F568BE17CA3}" sibTransId="{C71CDDE3-2D0F-4931-BD7E-1324E880B1B4}"/>
    <dgm:cxn modelId="{C1C379A6-B440-4D97-B486-6B6061C773FA}" type="presOf" srcId="{0244D236-C563-4E98-BA93-DAC386220034}" destId="{480A27FD-F06B-4A89-9266-C5A87AACCE1D}" srcOrd="0" destOrd="0" presId="urn:microsoft.com/office/officeart/2005/8/layout/cycle1"/>
    <dgm:cxn modelId="{FC16EDC6-22AF-4A51-9137-4F834BFCFDE9}" srcId="{0968C488-149E-46A8-A707-9904626EEF81}" destId="{0244D236-C563-4E98-BA93-DAC386220034}" srcOrd="5" destOrd="0" parTransId="{8BE59CD6-3CC7-47B0-80B7-BA139CB60954}" sibTransId="{01567DEE-E1CC-4DEB-AADC-6A201C35CA5C}"/>
    <dgm:cxn modelId="{098AB9E1-A3FB-47D9-8DA2-A5EB0284F2A7}" type="presOf" srcId="{92312107-C157-40B1-8A05-DEAF44CE8B4D}" destId="{DDF7E4FC-88C7-485F-93EF-79750396652E}" srcOrd="0" destOrd="0" presId="urn:microsoft.com/office/officeart/2005/8/layout/cycle1"/>
    <dgm:cxn modelId="{29A83347-4A90-4FE7-8624-7331E95C7181}" type="presOf" srcId="{28B255D5-5762-47A5-BD02-41209C11A5CB}" destId="{88BC2440-EBCF-45F1-9260-D87E87EE88FC}" srcOrd="0" destOrd="0" presId="urn:microsoft.com/office/officeart/2005/8/layout/cycle1"/>
    <dgm:cxn modelId="{1C36D93A-D7BE-4E3D-9321-20A648255337}" type="presOf" srcId="{01567DEE-E1CC-4DEB-AADC-6A201C35CA5C}" destId="{C5E42100-AFD2-4345-8201-5A330A44453F}" srcOrd="0" destOrd="0" presId="urn:microsoft.com/office/officeart/2005/8/layout/cycle1"/>
    <dgm:cxn modelId="{D9364032-7E9F-47C3-8B60-6A2361640BBB}" type="presParOf" srcId="{94950D29-F316-4900-894F-C8E0EA690764}" destId="{52D0CA27-5538-4DB5-934E-E56E122DE3CA}" srcOrd="0" destOrd="0" presId="urn:microsoft.com/office/officeart/2005/8/layout/cycle1"/>
    <dgm:cxn modelId="{F6771B83-D760-47B2-91FF-E486CA328405}" type="presParOf" srcId="{94950D29-F316-4900-894F-C8E0EA690764}" destId="{16A4C9DE-02F9-47ED-B8D5-33B16CBF8647}" srcOrd="1" destOrd="0" presId="urn:microsoft.com/office/officeart/2005/8/layout/cycle1"/>
    <dgm:cxn modelId="{BEE83E3C-A811-4062-9924-988CFC25E1B6}" type="presParOf" srcId="{94950D29-F316-4900-894F-C8E0EA690764}" destId="{01BC0CA5-63E7-4E16-90D9-FC55CA254AE9}" srcOrd="2" destOrd="0" presId="urn:microsoft.com/office/officeart/2005/8/layout/cycle1"/>
    <dgm:cxn modelId="{FAF4BB3E-8EF9-4663-965B-71B6AF450E1A}" type="presParOf" srcId="{94950D29-F316-4900-894F-C8E0EA690764}" destId="{1D39EDEA-9299-4523-B411-7F32A46350AB}" srcOrd="3" destOrd="0" presId="urn:microsoft.com/office/officeart/2005/8/layout/cycle1"/>
    <dgm:cxn modelId="{9515A4CA-4021-4C72-83D8-6684DB07F161}" type="presParOf" srcId="{94950D29-F316-4900-894F-C8E0EA690764}" destId="{E7F230EA-75C2-4EE1-A030-BFE269ED834C}" srcOrd="4" destOrd="0" presId="urn:microsoft.com/office/officeart/2005/8/layout/cycle1"/>
    <dgm:cxn modelId="{24936276-154F-489C-8397-3590F3086739}" type="presParOf" srcId="{94950D29-F316-4900-894F-C8E0EA690764}" destId="{21F20964-D9F7-43D4-B17C-24A02680E453}" srcOrd="5" destOrd="0" presId="urn:microsoft.com/office/officeart/2005/8/layout/cycle1"/>
    <dgm:cxn modelId="{FD883443-1CC6-4728-91FB-23680B602376}" type="presParOf" srcId="{94950D29-F316-4900-894F-C8E0EA690764}" destId="{526CB9BF-027C-40CE-B676-4BACA65B1A4F}" srcOrd="6" destOrd="0" presId="urn:microsoft.com/office/officeart/2005/8/layout/cycle1"/>
    <dgm:cxn modelId="{B301C64C-0986-4886-9B81-1FA3F4F4910A}" type="presParOf" srcId="{94950D29-F316-4900-894F-C8E0EA690764}" destId="{E020F45C-EBA5-45B2-A254-09E299049397}" srcOrd="7" destOrd="0" presId="urn:microsoft.com/office/officeart/2005/8/layout/cycle1"/>
    <dgm:cxn modelId="{F635E750-63F9-46A4-A4D9-039460E9D1EF}" type="presParOf" srcId="{94950D29-F316-4900-894F-C8E0EA690764}" destId="{05E07F2B-E232-47C1-A62A-DB62B794A41C}" srcOrd="8" destOrd="0" presId="urn:microsoft.com/office/officeart/2005/8/layout/cycle1"/>
    <dgm:cxn modelId="{AC50DDFB-CF96-4972-AE0B-556E6D403DD6}" type="presParOf" srcId="{94950D29-F316-4900-894F-C8E0EA690764}" destId="{A9289497-0425-4474-9330-5E7E0903F5DF}" srcOrd="9" destOrd="0" presId="urn:microsoft.com/office/officeart/2005/8/layout/cycle1"/>
    <dgm:cxn modelId="{218A2165-75DE-4B87-A968-D7BD5A467EE2}" type="presParOf" srcId="{94950D29-F316-4900-894F-C8E0EA690764}" destId="{88BC2440-EBCF-45F1-9260-D87E87EE88FC}" srcOrd="10" destOrd="0" presId="urn:microsoft.com/office/officeart/2005/8/layout/cycle1"/>
    <dgm:cxn modelId="{B63F5B95-7613-4D39-A554-FF10B95CA23F}" type="presParOf" srcId="{94950D29-F316-4900-894F-C8E0EA690764}" destId="{8891867C-6600-42C0-A356-ECE77F808BAC}" srcOrd="11" destOrd="0" presId="urn:microsoft.com/office/officeart/2005/8/layout/cycle1"/>
    <dgm:cxn modelId="{D17D38E8-A22C-406F-8582-A07CCE0F38BE}" type="presParOf" srcId="{94950D29-F316-4900-894F-C8E0EA690764}" destId="{DEF9F98F-A79C-4C11-8980-329D88D1A168}" srcOrd="12" destOrd="0" presId="urn:microsoft.com/office/officeart/2005/8/layout/cycle1"/>
    <dgm:cxn modelId="{1E35A79F-0A5A-402A-B141-667B4FC841A7}" type="presParOf" srcId="{94950D29-F316-4900-894F-C8E0EA690764}" destId="{DDF7E4FC-88C7-485F-93EF-79750396652E}" srcOrd="13" destOrd="0" presId="urn:microsoft.com/office/officeart/2005/8/layout/cycle1"/>
    <dgm:cxn modelId="{20E8456D-7F2E-4302-BC1E-158D72DC1821}" type="presParOf" srcId="{94950D29-F316-4900-894F-C8E0EA690764}" destId="{0F2C5532-31C0-43C3-B915-92D688DB9A8D}" srcOrd="14" destOrd="0" presId="urn:microsoft.com/office/officeart/2005/8/layout/cycle1"/>
    <dgm:cxn modelId="{63633768-062E-44E9-A66A-27B1A1197DC6}" type="presParOf" srcId="{94950D29-F316-4900-894F-C8E0EA690764}" destId="{E7F931AD-A340-4BBA-A270-51C700465A1B}" srcOrd="15" destOrd="0" presId="urn:microsoft.com/office/officeart/2005/8/layout/cycle1"/>
    <dgm:cxn modelId="{07D66B76-2BF1-4067-9E2C-19D2DB8FEC58}" type="presParOf" srcId="{94950D29-F316-4900-894F-C8E0EA690764}" destId="{480A27FD-F06B-4A89-9266-C5A87AACCE1D}" srcOrd="16" destOrd="0" presId="urn:microsoft.com/office/officeart/2005/8/layout/cycle1"/>
    <dgm:cxn modelId="{E562F3BF-2B84-4DCE-B913-B0EF5708388E}" type="presParOf" srcId="{94950D29-F316-4900-894F-C8E0EA690764}" destId="{C5E42100-AFD2-4345-8201-5A330A44453F}" srcOrd="17" destOrd="0" presId="urn:microsoft.com/office/officeart/2005/8/layout/cycle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E648632-C52D-4D4B-8C82-FD04D53DAB25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F3AF478-7BFB-4D00-8599-E2C5D58EAB2B}">
      <dgm:prSet phldrT="[Текст]" custT="1"/>
      <dgm:spPr/>
      <dgm:t>
        <a:bodyPr/>
        <a:lstStyle/>
        <a:p>
          <a:r>
            <a:rPr lang="ru-RU" sz="1400" b="1"/>
            <a:t>Игровые технологии</a:t>
          </a:r>
        </a:p>
      </dgm:t>
    </dgm:pt>
    <dgm:pt modelId="{02FB1652-EBD3-430E-8E98-4CA02872D9EF}" type="parTrans" cxnId="{B80434A2-3C75-4F77-93D8-D80CB7665E88}">
      <dgm:prSet/>
      <dgm:spPr/>
      <dgm:t>
        <a:bodyPr/>
        <a:lstStyle/>
        <a:p>
          <a:endParaRPr lang="ru-RU"/>
        </a:p>
      </dgm:t>
    </dgm:pt>
    <dgm:pt modelId="{69DC4F04-6448-425C-BB13-965E6355D899}" type="sibTrans" cxnId="{B80434A2-3C75-4F77-93D8-D80CB7665E88}">
      <dgm:prSet/>
      <dgm:spPr/>
      <dgm:t>
        <a:bodyPr/>
        <a:lstStyle/>
        <a:p>
          <a:endParaRPr lang="ru-RU"/>
        </a:p>
      </dgm:t>
    </dgm:pt>
    <dgm:pt modelId="{C4048B69-FB45-4B92-99C2-06970441BC3F}">
      <dgm:prSet phldrT="[Текст]" custT="1"/>
      <dgm:spPr/>
      <dgm:t>
        <a:bodyPr/>
        <a:lstStyle/>
        <a:p>
          <a:r>
            <a:rPr lang="ru-RU" sz="1100"/>
            <a:t>основы педагогики и психологии</a:t>
          </a:r>
        </a:p>
      </dgm:t>
    </dgm:pt>
    <dgm:pt modelId="{23295E17-07CF-4FAB-B4B4-F2215D7AC027}" type="parTrans" cxnId="{EF970B98-FE93-49C9-B65C-E25614689658}">
      <dgm:prSet/>
      <dgm:spPr/>
      <dgm:t>
        <a:bodyPr/>
        <a:lstStyle/>
        <a:p>
          <a:endParaRPr lang="ru-RU"/>
        </a:p>
      </dgm:t>
    </dgm:pt>
    <dgm:pt modelId="{7BC80D1B-0475-4596-B8DB-DEC906253E31}" type="sibTrans" cxnId="{EF970B98-FE93-49C9-B65C-E25614689658}">
      <dgm:prSet/>
      <dgm:spPr/>
      <dgm:t>
        <a:bodyPr/>
        <a:lstStyle/>
        <a:p>
          <a:endParaRPr lang="ru-RU"/>
        </a:p>
      </dgm:t>
    </dgm:pt>
    <dgm:pt modelId="{4D3B02F8-1FE0-4DBE-969F-E4E831FCEAFD}">
      <dgm:prSet phldrT="[Текст]" custT="1"/>
      <dgm:spPr/>
      <dgm:t>
        <a:bodyPr/>
        <a:lstStyle/>
        <a:p>
          <a:r>
            <a:rPr lang="ru-RU" sz="1200" b="1"/>
            <a:t>музыка</a:t>
          </a:r>
        </a:p>
      </dgm:t>
    </dgm:pt>
    <dgm:pt modelId="{D5A7E781-9E42-4172-B2A5-8BE3C427411D}" type="parTrans" cxnId="{4CD5CF2F-893F-47AE-8E69-C26B3B4D8826}">
      <dgm:prSet/>
      <dgm:spPr/>
      <dgm:t>
        <a:bodyPr/>
        <a:lstStyle/>
        <a:p>
          <a:endParaRPr lang="ru-RU"/>
        </a:p>
      </dgm:t>
    </dgm:pt>
    <dgm:pt modelId="{72C05236-DF68-4276-A84F-4650B0FABA9D}" type="sibTrans" cxnId="{4CD5CF2F-893F-47AE-8E69-C26B3B4D8826}">
      <dgm:prSet/>
      <dgm:spPr/>
      <dgm:t>
        <a:bodyPr/>
        <a:lstStyle/>
        <a:p>
          <a:endParaRPr lang="ru-RU"/>
        </a:p>
      </dgm:t>
    </dgm:pt>
    <dgm:pt modelId="{A6C3338D-3DFC-400A-BE7E-14B693FB9CF8}">
      <dgm:prSet phldrT="[Текст]" custT="1"/>
      <dgm:spPr/>
      <dgm:t>
        <a:bodyPr/>
        <a:lstStyle/>
        <a:p>
          <a:r>
            <a:rPr lang="ru-RU" sz="1200" b="1"/>
            <a:t>живопись</a:t>
          </a:r>
        </a:p>
      </dgm:t>
    </dgm:pt>
    <dgm:pt modelId="{19672F98-3168-4419-9010-2ABC53DDB99C}" type="parTrans" cxnId="{52DD0A3A-0E87-4D1D-93F9-D330335B0E92}">
      <dgm:prSet/>
      <dgm:spPr/>
      <dgm:t>
        <a:bodyPr/>
        <a:lstStyle/>
        <a:p>
          <a:endParaRPr lang="ru-RU"/>
        </a:p>
      </dgm:t>
    </dgm:pt>
    <dgm:pt modelId="{08D49A90-3641-49F3-B424-95933F97266A}" type="sibTrans" cxnId="{52DD0A3A-0E87-4D1D-93F9-D330335B0E92}">
      <dgm:prSet/>
      <dgm:spPr/>
      <dgm:t>
        <a:bodyPr/>
        <a:lstStyle/>
        <a:p>
          <a:endParaRPr lang="ru-RU"/>
        </a:p>
      </dgm:t>
    </dgm:pt>
    <dgm:pt modelId="{986DA6DA-4DBE-4427-A1CF-8216E81DE771}">
      <dgm:prSet phldrT="[Текст]" custT="1"/>
      <dgm:spPr/>
      <dgm:t>
        <a:bodyPr/>
        <a:lstStyle/>
        <a:p>
          <a:r>
            <a:rPr lang="ru-RU" sz="1200"/>
            <a:t>общение</a:t>
          </a:r>
        </a:p>
      </dgm:t>
    </dgm:pt>
    <dgm:pt modelId="{6DC8CFD0-34A9-4BDD-B4B3-40D7E2BE40B5}" type="parTrans" cxnId="{7D8EA3A9-49B3-4FA8-9FD3-EF9D770053E0}">
      <dgm:prSet/>
      <dgm:spPr/>
      <dgm:t>
        <a:bodyPr/>
        <a:lstStyle/>
        <a:p>
          <a:endParaRPr lang="ru-RU"/>
        </a:p>
      </dgm:t>
    </dgm:pt>
    <dgm:pt modelId="{8510D721-4AE9-4F9A-AFCD-0F966292A582}" type="sibTrans" cxnId="{7D8EA3A9-49B3-4FA8-9FD3-EF9D770053E0}">
      <dgm:prSet/>
      <dgm:spPr/>
      <dgm:t>
        <a:bodyPr/>
        <a:lstStyle/>
        <a:p>
          <a:endParaRPr lang="ru-RU"/>
        </a:p>
      </dgm:t>
    </dgm:pt>
    <dgm:pt modelId="{C5892E5F-38ED-4145-848A-5763C67D5E22}" type="pres">
      <dgm:prSet presAssocID="{4E648632-C52D-4D4B-8C82-FD04D53DAB25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974879B-A06B-4AE5-B31C-DCC9A29C1D68}" type="pres">
      <dgm:prSet presAssocID="{5F3AF478-7BFB-4D00-8599-E2C5D58EAB2B}" presName="centerShape" presStyleLbl="node0" presStyleIdx="0" presStyleCnt="1" custScaleX="116665"/>
      <dgm:spPr/>
      <dgm:t>
        <a:bodyPr/>
        <a:lstStyle/>
        <a:p>
          <a:endParaRPr lang="ru-RU"/>
        </a:p>
      </dgm:t>
    </dgm:pt>
    <dgm:pt modelId="{D1FE73AE-7A4D-43FA-B85A-34C258791AAF}" type="pres">
      <dgm:prSet presAssocID="{C4048B69-FB45-4B92-99C2-06970441BC3F}" presName="node" presStyleLbl="node1" presStyleIdx="0" presStyleCnt="4" custScaleX="16982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7616E1F-5B2E-4E0D-ADE8-42C1AAADFBFA}" type="pres">
      <dgm:prSet presAssocID="{C4048B69-FB45-4B92-99C2-06970441BC3F}" presName="dummy" presStyleCnt="0"/>
      <dgm:spPr/>
    </dgm:pt>
    <dgm:pt modelId="{616CFE4B-5C3D-4B0D-A3F9-14466E0BA9D8}" type="pres">
      <dgm:prSet presAssocID="{7BC80D1B-0475-4596-B8DB-DEC906253E31}" presName="sibTrans" presStyleLbl="sibTrans2D1" presStyleIdx="0" presStyleCnt="4"/>
      <dgm:spPr/>
    </dgm:pt>
    <dgm:pt modelId="{3936A2FD-6D63-4AD4-BD13-59DDD0F89554}" type="pres">
      <dgm:prSet presAssocID="{4D3B02F8-1FE0-4DBE-969F-E4E831FCEAFD}" presName="node" presStyleLbl="node1" presStyleIdx="1" presStyleCnt="4" custScaleX="124796">
        <dgm:presLayoutVars>
          <dgm:bulletEnabled val="1"/>
        </dgm:presLayoutVars>
      </dgm:prSet>
      <dgm:spPr/>
    </dgm:pt>
    <dgm:pt modelId="{F6429BF5-5FD3-4885-B12B-839027720E33}" type="pres">
      <dgm:prSet presAssocID="{4D3B02F8-1FE0-4DBE-969F-E4E831FCEAFD}" presName="dummy" presStyleCnt="0"/>
      <dgm:spPr/>
    </dgm:pt>
    <dgm:pt modelId="{72316C3C-5CB3-40AB-B285-0A0E9EB3A97E}" type="pres">
      <dgm:prSet presAssocID="{72C05236-DF68-4276-A84F-4650B0FABA9D}" presName="sibTrans" presStyleLbl="sibTrans2D1" presStyleIdx="1" presStyleCnt="4"/>
      <dgm:spPr/>
    </dgm:pt>
    <dgm:pt modelId="{5AE9C244-77DE-4FCD-B221-D8652E2521F6}" type="pres">
      <dgm:prSet presAssocID="{A6C3338D-3DFC-400A-BE7E-14B693FB9CF8}" presName="node" presStyleLbl="node1" presStyleIdx="2" presStyleCnt="4" custScaleX="14060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B6D9B7-913E-4804-87CA-8BD7C3856E20}" type="pres">
      <dgm:prSet presAssocID="{A6C3338D-3DFC-400A-BE7E-14B693FB9CF8}" presName="dummy" presStyleCnt="0"/>
      <dgm:spPr/>
    </dgm:pt>
    <dgm:pt modelId="{887C2165-31D2-4F8C-9BAC-EA86C4A136EB}" type="pres">
      <dgm:prSet presAssocID="{08D49A90-3641-49F3-B424-95933F97266A}" presName="sibTrans" presStyleLbl="sibTrans2D1" presStyleIdx="2" presStyleCnt="4"/>
      <dgm:spPr/>
    </dgm:pt>
    <dgm:pt modelId="{D659F3AC-8959-49B8-8D7E-B229810B182C}" type="pres">
      <dgm:prSet presAssocID="{986DA6DA-4DBE-4427-A1CF-8216E81DE771}" presName="node" presStyleLbl="node1" presStyleIdx="3" presStyleCnt="4" custScaleX="1255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64353BF-6858-4060-97F2-369C8D1955F6}" type="pres">
      <dgm:prSet presAssocID="{986DA6DA-4DBE-4427-A1CF-8216E81DE771}" presName="dummy" presStyleCnt="0"/>
      <dgm:spPr/>
    </dgm:pt>
    <dgm:pt modelId="{896334E5-B340-4DE0-94D6-915338D56160}" type="pres">
      <dgm:prSet presAssocID="{8510D721-4AE9-4F9A-AFCD-0F966292A582}" presName="sibTrans" presStyleLbl="sibTrans2D1" presStyleIdx="3" presStyleCnt="4"/>
      <dgm:spPr/>
    </dgm:pt>
  </dgm:ptLst>
  <dgm:cxnLst>
    <dgm:cxn modelId="{7D8EA3A9-49B3-4FA8-9FD3-EF9D770053E0}" srcId="{5F3AF478-7BFB-4D00-8599-E2C5D58EAB2B}" destId="{986DA6DA-4DBE-4427-A1CF-8216E81DE771}" srcOrd="3" destOrd="0" parTransId="{6DC8CFD0-34A9-4BDD-B4B3-40D7E2BE40B5}" sibTransId="{8510D721-4AE9-4F9A-AFCD-0F966292A582}"/>
    <dgm:cxn modelId="{E6691A27-865A-461C-9599-39EBD67A579B}" type="presOf" srcId="{A6C3338D-3DFC-400A-BE7E-14B693FB9CF8}" destId="{5AE9C244-77DE-4FCD-B221-D8652E2521F6}" srcOrd="0" destOrd="0" presId="urn:microsoft.com/office/officeart/2005/8/layout/radial6"/>
    <dgm:cxn modelId="{02A6570C-FB67-4AD2-A848-60B059829B21}" type="presOf" srcId="{986DA6DA-4DBE-4427-A1CF-8216E81DE771}" destId="{D659F3AC-8959-49B8-8D7E-B229810B182C}" srcOrd="0" destOrd="0" presId="urn:microsoft.com/office/officeart/2005/8/layout/radial6"/>
    <dgm:cxn modelId="{B80434A2-3C75-4F77-93D8-D80CB7665E88}" srcId="{4E648632-C52D-4D4B-8C82-FD04D53DAB25}" destId="{5F3AF478-7BFB-4D00-8599-E2C5D58EAB2B}" srcOrd="0" destOrd="0" parTransId="{02FB1652-EBD3-430E-8E98-4CA02872D9EF}" sibTransId="{69DC4F04-6448-425C-BB13-965E6355D899}"/>
    <dgm:cxn modelId="{C684154F-F93F-47E1-8864-B37C5642C802}" type="presOf" srcId="{72C05236-DF68-4276-A84F-4650B0FABA9D}" destId="{72316C3C-5CB3-40AB-B285-0A0E9EB3A97E}" srcOrd="0" destOrd="0" presId="urn:microsoft.com/office/officeart/2005/8/layout/radial6"/>
    <dgm:cxn modelId="{AB1538C8-0489-4894-92CB-AD78BA53D2FD}" type="presOf" srcId="{7BC80D1B-0475-4596-B8DB-DEC906253E31}" destId="{616CFE4B-5C3D-4B0D-A3F9-14466E0BA9D8}" srcOrd="0" destOrd="0" presId="urn:microsoft.com/office/officeart/2005/8/layout/radial6"/>
    <dgm:cxn modelId="{88FE43BC-E6ED-4401-99DE-63D8B6A41B92}" type="presOf" srcId="{C4048B69-FB45-4B92-99C2-06970441BC3F}" destId="{D1FE73AE-7A4D-43FA-B85A-34C258791AAF}" srcOrd="0" destOrd="0" presId="urn:microsoft.com/office/officeart/2005/8/layout/radial6"/>
    <dgm:cxn modelId="{4CD5CF2F-893F-47AE-8E69-C26B3B4D8826}" srcId="{5F3AF478-7BFB-4D00-8599-E2C5D58EAB2B}" destId="{4D3B02F8-1FE0-4DBE-969F-E4E831FCEAFD}" srcOrd="1" destOrd="0" parTransId="{D5A7E781-9E42-4172-B2A5-8BE3C427411D}" sibTransId="{72C05236-DF68-4276-A84F-4650B0FABA9D}"/>
    <dgm:cxn modelId="{BB878342-D48E-4B16-9B37-DCF5936C632A}" type="presOf" srcId="{8510D721-4AE9-4F9A-AFCD-0F966292A582}" destId="{896334E5-B340-4DE0-94D6-915338D56160}" srcOrd="0" destOrd="0" presId="urn:microsoft.com/office/officeart/2005/8/layout/radial6"/>
    <dgm:cxn modelId="{6594988A-464D-4FF1-BF99-1A83579E9D32}" type="presOf" srcId="{5F3AF478-7BFB-4D00-8599-E2C5D58EAB2B}" destId="{3974879B-A06B-4AE5-B31C-DCC9A29C1D68}" srcOrd="0" destOrd="0" presId="urn:microsoft.com/office/officeart/2005/8/layout/radial6"/>
    <dgm:cxn modelId="{52DD0A3A-0E87-4D1D-93F9-D330335B0E92}" srcId="{5F3AF478-7BFB-4D00-8599-E2C5D58EAB2B}" destId="{A6C3338D-3DFC-400A-BE7E-14B693FB9CF8}" srcOrd="2" destOrd="0" parTransId="{19672F98-3168-4419-9010-2ABC53DDB99C}" sibTransId="{08D49A90-3641-49F3-B424-95933F97266A}"/>
    <dgm:cxn modelId="{011B7F45-8148-4B5C-879C-4936511B57D1}" type="presOf" srcId="{08D49A90-3641-49F3-B424-95933F97266A}" destId="{887C2165-31D2-4F8C-9BAC-EA86C4A136EB}" srcOrd="0" destOrd="0" presId="urn:microsoft.com/office/officeart/2005/8/layout/radial6"/>
    <dgm:cxn modelId="{517D0466-5A73-4844-B85E-E566896EBF97}" type="presOf" srcId="{4E648632-C52D-4D4B-8C82-FD04D53DAB25}" destId="{C5892E5F-38ED-4145-848A-5763C67D5E22}" srcOrd="0" destOrd="0" presId="urn:microsoft.com/office/officeart/2005/8/layout/radial6"/>
    <dgm:cxn modelId="{EF970B98-FE93-49C9-B65C-E25614689658}" srcId="{5F3AF478-7BFB-4D00-8599-E2C5D58EAB2B}" destId="{C4048B69-FB45-4B92-99C2-06970441BC3F}" srcOrd="0" destOrd="0" parTransId="{23295E17-07CF-4FAB-B4B4-F2215D7AC027}" sibTransId="{7BC80D1B-0475-4596-B8DB-DEC906253E31}"/>
    <dgm:cxn modelId="{81AF8E30-064A-43A1-ADB3-8785A51DAB2E}" type="presOf" srcId="{4D3B02F8-1FE0-4DBE-969F-E4E831FCEAFD}" destId="{3936A2FD-6D63-4AD4-BD13-59DDD0F89554}" srcOrd="0" destOrd="0" presId="urn:microsoft.com/office/officeart/2005/8/layout/radial6"/>
    <dgm:cxn modelId="{847A978E-86B9-4212-B589-DE27CD71701B}" type="presParOf" srcId="{C5892E5F-38ED-4145-848A-5763C67D5E22}" destId="{3974879B-A06B-4AE5-B31C-DCC9A29C1D68}" srcOrd="0" destOrd="0" presId="urn:microsoft.com/office/officeart/2005/8/layout/radial6"/>
    <dgm:cxn modelId="{80299ADF-E780-4BBB-805E-9BCD4E9DF422}" type="presParOf" srcId="{C5892E5F-38ED-4145-848A-5763C67D5E22}" destId="{D1FE73AE-7A4D-43FA-B85A-34C258791AAF}" srcOrd="1" destOrd="0" presId="urn:microsoft.com/office/officeart/2005/8/layout/radial6"/>
    <dgm:cxn modelId="{F42B20DA-3E36-4C94-B581-52E2859F4E1C}" type="presParOf" srcId="{C5892E5F-38ED-4145-848A-5763C67D5E22}" destId="{E7616E1F-5B2E-4E0D-ADE8-42C1AAADFBFA}" srcOrd="2" destOrd="0" presId="urn:microsoft.com/office/officeart/2005/8/layout/radial6"/>
    <dgm:cxn modelId="{EDBDBD73-6062-4F36-8FA2-FD87B44AB378}" type="presParOf" srcId="{C5892E5F-38ED-4145-848A-5763C67D5E22}" destId="{616CFE4B-5C3D-4B0D-A3F9-14466E0BA9D8}" srcOrd="3" destOrd="0" presId="urn:microsoft.com/office/officeart/2005/8/layout/radial6"/>
    <dgm:cxn modelId="{39BB884E-7A10-4280-AF67-490C7249EEAE}" type="presParOf" srcId="{C5892E5F-38ED-4145-848A-5763C67D5E22}" destId="{3936A2FD-6D63-4AD4-BD13-59DDD0F89554}" srcOrd="4" destOrd="0" presId="urn:microsoft.com/office/officeart/2005/8/layout/radial6"/>
    <dgm:cxn modelId="{79A0A530-3E0C-487A-A040-2A7D3B1ED3DE}" type="presParOf" srcId="{C5892E5F-38ED-4145-848A-5763C67D5E22}" destId="{F6429BF5-5FD3-4885-B12B-839027720E33}" srcOrd="5" destOrd="0" presId="urn:microsoft.com/office/officeart/2005/8/layout/radial6"/>
    <dgm:cxn modelId="{7C82515B-DAD4-4AB5-BB7A-55372F6C08F7}" type="presParOf" srcId="{C5892E5F-38ED-4145-848A-5763C67D5E22}" destId="{72316C3C-5CB3-40AB-B285-0A0E9EB3A97E}" srcOrd="6" destOrd="0" presId="urn:microsoft.com/office/officeart/2005/8/layout/radial6"/>
    <dgm:cxn modelId="{B4CA190F-2556-4A26-8E47-8328F7950612}" type="presParOf" srcId="{C5892E5F-38ED-4145-848A-5763C67D5E22}" destId="{5AE9C244-77DE-4FCD-B221-D8652E2521F6}" srcOrd="7" destOrd="0" presId="urn:microsoft.com/office/officeart/2005/8/layout/radial6"/>
    <dgm:cxn modelId="{9F187483-C86D-43E8-A3FF-E243C80D7A3F}" type="presParOf" srcId="{C5892E5F-38ED-4145-848A-5763C67D5E22}" destId="{B8B6D9B7-913E-4804-87CA-8BD7C3856E20}" srcOrd="8" destOrd="0" presId="urn:microsoft.com/office/officeart/2005/8/layout/radial6"/>
    <dgm:cxn modelId="{00C928E3-34E8-49BA-998B-37ECD0AD377A}" type="presParOf" srcId="{C5892E5F-38ED-4145-848A-5763C67D5E22}" destId="{887C2165-31D2-4F8C-9BAC-EA86C4A136EB}" srcOrd="9" destOrd="0" presId="urn:microsoft.com/office/officeart/2005/8/layout/radial6"/>
    <dgm:cxn modelId="{07A54DE3-29F0-4D5B-ADF7-D60BFA113368}" type="presParOf" srcId="{C5892E5F-38ED-4145-848A-5763C67D5E22}" destId="{D659F3AC-8959-49B8-8D7E-B229810B182C}" srcOrd="10" destOrd="0" presId="urn:microsoft.com/office/officeart/2005/8/layout/radial6"/>
    <dgm:cxn modelId="{520BBF45-D682-4667-BD55-39CF1C6EF7DD}" type="presParOf" srcId="{C5892E5F-38ED-4145-848A-5763C67D5E22}" destId="{A64353BF-6858-4060-97F2-369C8D1955F6}" srcOrd="11" destOrd="0" presId="urn:microsoft.com/office/officeart/2005/8/layout/radial6"/>
    <dgm:cxn modelId="{AA55207C-C025-4714-9C41-1A7766578F5C}" type="presParOf" srcId="{C5892E5F-38ED-4145-848A-5763C67D5E22}" destId="{896334E5-B340-4DE0-94D6-915338D56160}" srcOrd="12" destOrd="0" presId="urn:microsoft.com/office/officeart/2005/8/layout/radial6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0833-D1CF-49BA-B3CE-F83B5661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проекта</vt:lpstr>
    </vt:vector>
  </TitlesOfParts>
  <Company>MSU</Company>
  <LinksUpToDate>false</LinksUpToDate>
  <CharactersWithSpaces>8185</CharactersWithSpaces>
  <SharedDoc>false</SharedDoc>
  <HLinks>
    <vt:vector size="12" baseType="variant">
      <vt:variant>
        <vt:i4>7077917</vt:i4>
      </vt:variant>
      <vt:variant>
        <vt:i4>3</vt:i4>
      </vt:variant>
      <vt:variant>
        <vt:i4>0</vt:i4>
      </vt:variant>
      <vt:variant>
        <vt:i4>5</vt:i4>
      </vt:variant>
      <vt:variant>
        <vt:lpwstr>https://vk.com/videos-66310356?section=album_3</vt:lpwstr>
      </vt:variant>
      <vt:variant>
        <vt:lpwstr/>
      </vt:variant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https://vk.com/videos-66310356?section=album_3&amp;z=video-66310356_171901476%2Fclub66310356%2Fpl_-66310356_3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проекта</dc:title>
  <dc:creator>Alexey Borovskikh</dc:creator>
  <cp:lastModifiedBy>Ольга</cp:lastModifiedBy>
  <cp:revision>5</cp:revision>
  <cp:lastPrinted>2017-11-28T07:35:00Z</cp:lastPrinted>
  <dcterms:created xsi:type="dcterms:W3CDTF">2012-06-18T06:36:00Z</dcterms:created>
  <dcterms:modified xsi:type="dcterms:W3CDTF">2017-11-28T11:55:00Z</dcterms:modified>
</cp:coreProperties>
</file>