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F9" w:rsidRPr="00E06438" w:rsidRDefault="00306959" w:rsidP="00E86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38">
        <w:rPr>
          <w:rFonts w:ascii="Times New Roman" w:hAnsi="Times New Roman" w:cs="Times New Roman"/>
          <w:b/>
          <w:sz w:val="24"/>
          <w:szCs w:val="24"/>
        </w:rPr>
        <w:t xml:space="preserve">Получение искусственных монокристаллов. Гидротермальный синтез аналогов природных боратов </w:t>
      </w:r>
      <w:proofErr w:type="spellStart"/>
      <w:r w:rsidRPr="00E06438">
        <w:rPr>
          <w:rFonts w:ascii="Times New Roman" w:hAnsi="Times New Roman" w:cs="Times New Roman"/>
          <w:b/>
          <w:sz w:val="24"/>
          <w:szCs w:val="24"/>
        </w:rPr>
        <w:t>сантарозаита</w:t>
      </w:r>
      <w:proofErr w:type="spellEnd"/>
      <w:r w:rsidRPr="00E0643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06438">
        <w:rPr>
          <w:rFonts w:ascii="Times New Roman" w:hAnsi="Times New Roman" w:cs="Times New Roman"/>
          <w:b/>
          <w:sz w:val="24"/>
          <w:szCs w:val="24"/>
        </w:rPr>
        <w:t>такедаита</w:t>
      </w:r>
      <w:proofErr w:type="spellEnd"/>
    </w:p>
    <w:p w:rsidR="00306959" w:rsidRPr="00614742" w:rsidRDefault="00306959" w:rsidP="00E86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42">
        <w:rPr>
          <w:rFonts w:ascii="Times New Roman" w:hAnsi="Times New Roman" w:cs="Times New Roman"/>
          <w:sz w:val="24"/>
          <w:szCs w:val="24"/>
        </w:rPr>
        <w:t>Курсовая работа студентки первого курса геологического факультета МГУ Кирилловой Елены Алексеевны, кафедра кристаллографии и кристаллохимии</w:t>
      </w:r>
    </w:p>
    <w:p w:rsidR="00AA63F9" w:rsidRDefault="00306959" w:rsidP="00AA63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742">
        <w:rPr>
          <w:rFonts w:ascii="Times New Roman" w:hAnsi="Times New Roman" w:cs="Times New Roman"/>
          <w:sz w:val="24"/>
          <w:szCs w:val="24"/>
        </w:rPr>
        <w:t xml:space="preserve">Научные руководители </w:t>
      </w:r>
      <w:proofErr w:type="spellStart"/>
      <w:r w:rsidRPr="00614742">
        <w:rPr>
          <w:rFonts w:ascii="Times New Roman" w:hAnsi="Times New Roman" w:cs="Times New Roman"/>
          <w:sz w:val="24"/>
          <w:szCs w:val="24"/>
        </w:rPr>
        <w:t>снс</w:t>
      </w:r>
      <w:proofErr w:type="spellEnd"/>
      <w:r w:rsidRPr="00614742">
        <w:rPr>
          <w:rFonts w:ascii="Times New Roman" w:hAnsi="Times New Roman" w:cs="Times New Roman"/>
          <w:sz w:val="24"/>
          <w:szCs w:val="24"/>
        </w:rPr>
        <w:t xml:space="preserve">, канд. геол.-мин. наук </w:t>
      </w:r>
      <w:proofErr w:type="spellStart"/>
      <w:r w:rsidRPr="00614742">
        <w:rPr>
          <w:rFonts w:ascii="Times New Roman" w:hAnsi="Times New Roman" w:cs="Times New Roman"/>
          <w:sz w:val="24"/>
          <w:szCs w:val="24"/>
        </w:rPr>
        <w:t>Н.А.Ямнова</w:t>
      </w:r>
      <w:proofErr w:type="spellEnd"/>
      <w:r w:rsidRPr="006147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14742">
        <w:rPr>
          <w:rFonts w:ascii="Times New Roman" w:hAnsi="Times New Roman" w:cs="Times New Roman"/>
          <w:sz w:val="24"/>
          <w:szCs w:val="24"/>
        </w:rPr>
        <w:t>внс</w:t>
      </w:r>
      <w:proofErr w:type="spellEnd"/>
      <w:r w:rsidRPr="00614742">
        <w:rPr>
          <w:rFonts w:ascii="Times New Roman" w:hAnsi="Times New Roman" w:cs="Times New Roman"/>
          <w:sz w:val="24"/>
          <w:szCs w:val="24"/>
        </w:rPr>
        <w:t>, доктор геол.-мин. наук О.В.Димитрова</w:t>
      </w:r>
    </w:p>
    <w:p w:rsidR="00AA63F9" w:rsidRDefault="005A0960" w:rsidP="00AA63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получения искусственных кристаллов,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детально </w:t>
      </w:r>
      <w:r w:rsidRPr="00AA63F9">
        <w:rPr>
          <w:rFonts w:ascii="Times New Roman" w:hAnsi="Times New Roman" w:cs="Times New Roman"/>
          <w:sz w:val="24"/>
          <w:szCs w:val="24"/>
        </w:rPr>
        <w:t>гидротермальн</w:t>
      </w:r>
      <w:r>
        <w:rPr>
          <w:rFonts w:ascii="Times New Roman" w:hAnsi="Times New Roman" w:cs="Times New Roman"/>
          <w:sz w:val="24"/>
          <w:szCs w:val="24"/>
        </w:rPr>
        <w:t>ый метод</w:t>
      </w:r>
      <w:r w:rsidRPr="00AA63F9">
        <w:rPr>
          <w:rFonts w:ascii="Times New Roman" w:hAnsi="Times New Roman" w:cs="Times New Roman"/>
          <w:sz w:val="24"/>
          <w:szCs w:val="24"/>
        </w:rPr>
        <w:t xml:space="preserve"> </w:t>
      </w:r>
      <w:r w:rsidR="00F60CF9" w:rsidRPr="00AA63F9">
        <w:rPr>
          <w:rFonts w:ascii="Times New Roman" w:hAnsi="Times New Roman" w:cs="Times New Roman"/>
          <w:sz w:val="24"/>
          <w:szCs w:val="24"/>
        </w:rPr>
        <w:t>кристаллизаци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соединений с заранее известными свойствами. </w:t>
      </w:r>
      <w:r w:rsidR="004D0176" w:rsidRPr="00AA63F9">
        <w:rPr>
          <w:rFonts w:ascii="Times New Roman" w:hAnsi="Times New Roman" w:cs="Times New Roman"/>
          <w:sz w:val="24"/>
          <w:szCs w:val="24"/>
        </w:rPr>
        <w:t>В природе г</w:t>
      </w:r>
      <w:r w:rsidR="00F60CF9" w:rsidRPr="00AA63F9">
        <w:rPr>
          <w:rFonts w:ascii="Times New Roman" w:hAnsi="Times New Roman" w:cs="Times New Roman"/>
          <w:sz w:val="24"/>
          <w:szCs w:val="24"/>
        </w:rPr>
        <w:t>идротермальный синтез относится к эндогенным</w:t>
      </w:r>
      <w:r w:rsidR="00E06438" w:rsidRPr="00AA63F9">
        <w:rPr>
          <w:rFonts w:ascii="Times New Roman" w:hAnsi="Times New Roman" w:cs="Times New Roman"/>
          <w:sz w:val="24"/>
          <w:szCs w:val="24"/>
        </w:rPr>
        <w:t xml:space="preserve"> процессам</w:t>
      </w:r>
      <w:r w:rsidR="00F60CF9" w:rsidRPr="00AA63F9">
        <w:rPr>
          <w:rFonts w:ascii="Times New Roman" w:hAnsi="Times New Roman" w:cs="Times New Roman"/>
          <w:sz w:val="24"/>
          <w:szCs w:val="24"/>
        </w:rPr>
        <w:t>. На молекулярном уровне к</w:t>
      </w:r>
      <w:r w:rsidR="00F60CF9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ристаллизация – это процесс, посредством которого мельчайшие кристаллические частицы (зародыши), – достигают макроскопических размеров. </w:t>
      </w:r>
      <w:r w:rsidR="000C365B" w:rsidRPr="00AA63F9">
        <w:rPr>
          <w:rFonts w:ascii="Times New Roman" w:hAnsi="Times New Roman" w:cs="Times New Roman"/>
          <w:sz w:val="24"/>
          <w:szCs w:val="24"/>
        </w:rPr>
        <w:t xml:space="preserve">Образование реального кристалла зависит от многих постоянно меняющихся условий, </w:t>
      </w:r>
      <w:r>
        <w:rPr>
          <w:rFonts w:ascii="Times New Roman" w:hAnsi="Times New Roman" w:cs="Times New Roman"/>
          <w:sz w:val="24"/>
          <w:szCs w:val="24"/>
        </w:rPr>
        <w:t xml:space="preserve">что объясняет отсутствие 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удовлетворительной теории </w:t>
      </w:r>
      <w:r>
        <w:rPr>
          <w:rFonts w:ascii="Times New Roman" w:hAnsi="Times New Roman" w:cs="Times New Roman"/>
          <w:sz w:val="24"/>
          <w:szCs w:val="24"/>
        </w:rPr>
        <w:t>данного процесса</w:t>
      </w:r>
      <w:r w:rsidR="00F60CF9" w:rsidRPr="00AA63F9">
        <w:rPr>
          <w:rFonts w:ascii="Times New Roman" w:hAnsi="Times New Roman" w:cs="Times New Roman"/>
          <w:sz w:val="24"/>
          <w:szCs w:val="24"/>
        </w:rPr>
        <w:t>.</w:t>
      </w:r>
      <w:r w:rsidR="000C365B" w:rsidRPr="00AA63F9">
        <w:rPr>
          <w:rFonts w:ascii="Times New Roman" w:hAnsi="Times New Roman" w:cs="Times New Roman"/>
          <w:sz w:val="24"/>
          <w:szCs w:val="24"/>
        </w:rPr>
        <w:t xml:space="preserve"> 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Основными моделями являются классическая модель </w:t>
      </w:r>
      <w:proofErr w:type="spellStart"/>
      <w:r w:rsidR="00F60CF9" w:rsidRPr="00AA63F9">
        <w:rPr>
          <w:rFonts w:ascii="Times New Roman" w:hAnsi="Times New Roman" w:cs="Times New Roman"/>
          <w:sz w:val="24"/>
          <w:szCs w:val="24"/>
        </w:rPr>
        <w:t>Косселя</w:t>
      </w:r>
      <w:proofErr w:type="spellEnd"/>
      <w:r w:rsidR="00F60CF9" w:rsidRPr="00AA63F9">
        <w:rPr>
          <w:rFonts w:ascii="Times New Roman" w:hAnsi="Times New Roman" w:cs="Times New Roman"/>
          <w:sz w:val="24"/>
          <w:szCs w:val="24"/>
        </w:rPr>
        <w:t xml:space="preserve"> – Странского </w:t>
      </w:r>
      <w:r w:rsidR="00E06438" w:rsidRPr="00AA63F9">
        <w:rPr>
          <w:rFonts w:ascii="Times New Roman" w:hAnsi="Times New Roman" w:cs="Times New Roman"/>
          <w:sz w:val="24"/>
          <w:szCs w:val="24"/>
        </w:rPr>
        <w:t>и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 </w:t>
      </w:r>
      <w:r w:rsidR="00E06438" w:rsidRPr="00AA63F9">
        <w:rPr>
          <w:rFonts w:ascii="Times New Roman" w:hAnsi="Times New Roman" w:cs="Times New Roman"/>
          <w:sz w:val="24"/>
          <w:szCs w:val="24"/>
        </w:rPr>
        <w:t>модель несовершенного роста кристалла на основе такого линейного дефекта как винтовая дислокация</w:t>
      </w:r>
      <w:r w:rsidR="00F60CF9" w:rsidRPr="00AA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3F9" w:rsidRDefault="00E06438" w:rsidP="00AA63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</w:t>
      </w:r>
      <w:r w:rsidR="00F60CF9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множество методов получения</w:t>
      </w:r>
      <w:r w:rsidR="00AA63F9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искусственных кристаллов</w:t>
      </w:r>
      <w:r w:rsidR="005A09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кристаллизаци</w:t>
      </w:r>
      <w:r w:rsidR="005A096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расплава, твердой фазы, газовой фазы, раствор-расплавные методы, выращивание с помощью химических реакций и из раствора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. К последней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группе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и интересующий нас гидротермальный синтез.</w:t>
      </w:r>
      <w:r w:rsidR="005A0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гидротермального метода получения кристаллов </w:t>
      </w:r>
      <w:r w:rsidR="005A0960" w:rsidRPr="00AA63F9">
        <w:rPr>
          <w:rFonts w:ascii="Times New Roman" w:hAnsi="Times New Roman" w:cs="Times New Roman"/>
          <w:sz w:val="24"/>
          <w:szCs w:val="24"/>
        </w:rPr>
        <w:t>–</w:t>
      </w:r>
      <w:r w:rsidR="005A0960">
        <w:rPr>
          <w:rFonts w:ascii="Times New Roman" w:hAnsi="Times New Roman" w:cs="Times New Roman"/>
          <w:sz w:val="24"/>
          <w:szCs w:val="24"/>
        </w:rPr>
        <w:t xml:space="preserve"> 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26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счёт высокой температуры, давления и подбора растворителей 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условий, позволяющих перевести исходные компоненты системы в растворимое состояние. Рост кристалла происходит 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химической реакции. В методах гидротермального синтеза использ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уются автоклавы – толстостенные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цилиндры с «внешней» упорной гайкой, способные выдерживать высокие температуры и давления в течение долгого времени. 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87126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гидротермально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87126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е возможны</w:t>
      </w:r>
      <w:r w:rsidR="0087126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разновидност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методов: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температурн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перепад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1F2" w:rsidRPr="00AA63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обще</w:t>
      </w:r>
      <w:r w:rsidR="008712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го</w:t>
      </w:r>
      <w:r w:rsidR="00F371F2" w:rsidRPr="00AA63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снижени</w:t>
      </w:r>
      <w:r w:rsidR="008712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="00F371F2" w:rsidRPr="00AA63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температуры</w:t>
      </w:r>
      <w:r w:rsidR="00B72178" w:rsidRPr="00AA63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снижени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температуры с постоянным перепадом температуры между зоной роста и зоной растворения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метастабильн</w:t>
      </w:r>
      <w:r w:rsidR="0087126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фазы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разделённой шихты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371F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разделения исходных компонентов с применением разных минерализаторов</w:t>
      </w:r>
      <w:r w:rsidR="00B72178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, наклона реактора. В нашем эксперименте использовался метод общего снижения температуры.</w:t>
      </w:r>
      <w:r w:rsidR="00FC6E92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6F2A" w:rsidRDefault="00FC6E92" w:rsidP="00AA63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Синтезированные нами аналоги минералов обладают рядом 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свойств. 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антарозаит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3F9">
        <w:rPr>
          <w:rFonts w:ascii="Times New Roman" w:hAnsi="Times New Roman" w:cs="Times New Roman"/>
          <w:sz w:val="24"/>
          <w:szCs w:val="24"/>
        </w:rPr>
        <w:t>CuB</w:t>
      </w:r>
      <w:r w:rsidRPr="00AA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63F9">
        <w:rPr>
          <w:rFonts w:ascii="Times New Roman" w:hAnsi="Times New Roman" w:cs="Times New Roman"/>
          <w:sz w:val="24"/>
          <w:szCs w:val="24"/>
        </w:rPr>
        <w:t>O</w:t>
      </w:r>
      <w:r w:rsidRPr="00AA63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(рис.1) 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характерна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анизотропи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неполяризованном свете при распространении светового луча вдоль осей </w:t>
      </w:r>
      <w:r w:rsidRPr="0087126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7126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="001345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ри температуре 21К имеет место фазовый переход в слабоферромагнитное состояние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 выше 21К </w:t>
      </w:r>
      <w:proofErr w:type="spellStart"/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сантарозаит</w:t>
      </w:r>
      <w:proofErr w:type="spellEnd"/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становится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парамагнетик</w:t>
      </w:r>
      <w:r w:rsidR="0013453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Кристалл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бората </w:t>
      </w:r>
      <w:proofErr w:type="spellStart"/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акедаит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116" w:rsidRPr="00AA63F9">
        <w:rPr>
          <w:rFonts w:ascii="Times New Roman" w:hAnsi="Times New Roman" w:cs="Times New Roman"/>
          <w:sz w:val="24"/>
          <w:szCs w:val="24"/>
        </w:rPr>
        <w:t>Са</w:t>
      </w:r>
      <w:r w:rsidR="00876116" w:rsidRPr="00AA63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76116" w:rsidRPr="00AA63F9">
        <w:rPr>
          <w:rFonts w:ascii="Times New Roman" w:hAnsi="Times New Roman" w:cs="Times New Roman"/>
          <w:sz w:val="24"/>
          <w:szCs w:val="24"/>
        </w:rPr>
        <w:t>(BO</w:t>
      </w:r>
      <w:r w:rsidR="00876116" w:rsidRPr="00AA63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76116" w:rsidRPr="00AA63F9">
        <w:rPr>
          <w:rFonts w:ascii="Times New Roman" w:hAnsi="Times New Roman" w:cs="Times New Roman"/>
          <w:sz w:val="24"/>
          <w:szCs w:val="24"/>
        </w:rPr>
        <w:t>)</w:t>
      </w:r>
      <w:r w:rsidR="00876116" w:rsidRPr="00AA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(рис.2) 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в вынужденном комбинационном рассеянии света да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спектр </w:t>
      </w:r>
      <w:proofErr w:type="gramStart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ультрафиолетового до ультракрасного. Также </w:t>
      </w:r>
      <w:proofErr w:type="spellStart"/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такедаит</w:t>
      </w:r>
      <w:proofErr w:type="spellEnd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proofErr w:type="spellStart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Рамановским</w:t>
      </w:r>
      <w:proofErr w:type="spellEnd"/>
      <w:r w:rsidR="0087611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лазерным кристаллом.</w:t>
      </w:r>
      <w:r w:rsidR="00516F2A" w:rsidRPr="00516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835"/>
        <w:gridCol w:w="2835"/>
        <w:gridCol w:w="2835"/>
      </w:tblGrid>
      <w:tr w:rsidR="004F4DA7" w:rsidTr="004F4DA7">
        <w:trPr>
          <w:trHeight w:val="1524"/>
        </w:trPr>
        <w:tc>
          <w:tcPr>
            <w:tcW w:w="1668" w:type="dxa"/>
          </w:tcPr>
          <w:p w:rsidR="004F4DA7" w:rsidRDefault="004F4DA7" w:rsidP="00516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59690</wp:posOffset>
                  </wp:positionH>
                  <wp:positionV relativeFrom="margin">
                    <wp:posOffset>95250</wp:posOffset>
                  </wp:positionV>
                  <wp:extent cx="889000" cy="835025"/>
                  <wp:effectExtent l="0" t="0" r="0" b="0"/>
                  <wp:wrapSquare wrapText="bothSides"/>
                  <wp:docPr id="9" name="Рисунок 1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09.jpg" descr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5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4F4DA7" w:rsidRDefault="004F4DA7" w:rsidP="00516F2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DA7" w:rsidRDefault="004F4DA7" w:rsidP="00516F2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DA7" w:rsidRPr="004F4DA7" w:rsidRDefault="004F4DA7" w:rsidP="00516F2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4DA7">
              <w:rPr>
                <w:rFonts w:ascii="Times New Roman" w:hAnsi="Times New Roman" w:cs="Times New Roman"/>
                <w:color w:val="000000" w:themeColor="text1"/>
              </w:rPr>
              <w:t>Рис.1.Синтезированные кристаллы</w:t>
            </w:r>
          </w:p>
          <w:p w:rsidR="004F4DA7" w:rsidRDefault="004F4DA7" w:rsidP="00516F2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DA7">
              <w:rPr>
                <w:rFonts w:ascii="Times New Roman" w:hAnsi="Times New Roman" w:cs="Times New Roman"/>
                <w:color w:val="000000" w:themeColor="text1"/>
              </w:rPr>
              <w:t>сантарозаита</w:t>
            </w:r>
            <w:proofErr w:type="spellEnd"/>
            <w:r w:rsidRPr="004F4D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DA7">
              <w:rPr>
                <w:rFonts w:ascii="Times New Roman" w:hAnsi="Times New Roman" w:cs="Times New Roman"/>
              </w:rPr>
              <w:t>CuB</w:t>
            </w:r>
            <w:r w:rsidRPr="004F4DA7">
              <w:rPr>
                <w:rFonts w:ascii="Times New Roman" w:hAnsi="Times New Roman" w:cs="Times New Roman"/>
                <w:vertAlign w:val="subscript"/>
              </w:rPr>
              <w:t>2</w:t>
            </w:r>
            <w:r w:rsidRPr="004F4DA7">
              <w:rPr>
                <w:rFonts w:ascii="Times New Roman" w:hAnsi="Times New Roman" w:cs="Times New Roman"/>
              </w:rPr>
              <w:t>O</w:t>
            </w:r>
            <w:r w:rsidRPr="004F4DA7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4F4DA7" w:rsidRDefault="004F4DA7" w:rsidP="00516F2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325120</wp:posOffset>
                  </wp:positionH>
                  <wp:positionV relativeFrom="margin">
                    <wp:posOffset>98425</wp:posOffset>
                  </wp:positionV>
                  <wp:extent cx="1039495" cy="835025"/>
                  <wp:effectExtent l="0" t="0" r="0" b="0"/>
                  <wp:wrapSquare wrapText="bothSides"/>
                  <wp:docPr id="10" name="Рисунок 2" descr="C:\Users\Полина\Downloads\AMCap0000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Полина\Downloads\AMCap0000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4F4DA7" w:rsidRDefault="004F4DA7" w:rsidP="004F4DA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DA7" w:rsidRDefault="004F4DA7" w:rsidP="004F4DA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4DA7" w:rsidRPr="004F4DA7" w:rsidRDefault="004F4DA7" w:rsidP="004F4DA7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F4DA7">
              <w:rPr>
                <w:rFonts w:ascii="Times New Roman" w:hAnsi="Times New Roman" w:cs="Times New Roman"/>
                <w:color w:val="000000" w:themeColor="text1"/>
              </w:rPr>
              <w:t xml:space="preserve">Рис.2.Синтезированные кристаллы </w:t>
            </w:r>
          </w:p>
          <w:p w:rsidR="004F4DA7" w:rsidRDefault="004F4DA7" w:rsidP="004F4DA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DA7">
              <w:rPr>
                <w:rFonts w:ascii="Times New Roman" w:hAnsi="Times New Roman" w:cs="Times New Roman"/>
                <w:color w:val="000000" w:themeColor="text1"/>
              </w:rPr>
              <w:t>такедаита</w:t>
            </w:r>
            <w:proofErr w:type="spellEnd"/>
            <w:r w:rsidRPr="004F4DA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F4DA7">
              <w:rPr>
                <w:rFonts w:ascii="Times New Roman" w:hAnsi="Times New Roman" w:cs="Times New Roman"/>
              </w:rPr>
              <w:t>Са</w:t>
            </w:r>
            <w:r w:rsidRPr="004F4DA7">
              <w:rPr>
                <w:rFonts w:ascii="Times New Roman" w:hAnsi="Times New Roman" w:cs="Times New Roman"/>
                <w:vertAlign w:val="subscript"/>
              </w:rPr>
              <w:t>3</w:t>
            </w:r>
            <w:r w:rsidRPr="004F4DA7">
              <w:rPr>
                <w:rFonts w:ascii="Times New Roman" w:hAnsi="Times New Roman" w:cs="Times New Roman"/>
              </w:rPr>
              <w:t>(BO</w:t>
            </w:r>
            <w:r w:rsidRPr="004F4DA7">
              <w:rPr>
                <w:rFonts w:ascii="Times New Roman" w:hAnsi="Times New Roman" w:cs="Times New Roman"/>
                <w:vertAlign w:val="subscript"/>
              </w:rPr>
              <w:t>3</w:t>
            </w:r>
            <w:r w:rsidRPr="004F4DA7">
              <w:rPr>
                <w:rFonts w:ascii="Times New Roman" w:hAnsi="Times New Roman" w:cs="Times New Roman"/>
              </w:rPr>
              <w:t>)</w:t>
            </w:r>
            <w:r w:rsidRPr="004F4DA7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F4DA7" w:rsidRDefault="004F4DA7" w:rsidP="004F4DA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63F9" w:rsidRDefault="00FC6E92" w:rsidP="00AA63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синтеза метабората меди </w:t>
      </w:r>
      <w:r w:rsidRPr="00AA63F9">
        <w:rPr>
          <w:rFonts w:ascii="Times New Roman" w:hAnsi="Times New Roman" w:cs="Times New Roman"/>
          <w:sz w:val="24"/>
          <w:szCs w:val="24"/>
        </w:rPr>
        <w:t>CuB</w:t>
      </w:r>
      <w:r w:rsidRPr="00AA63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63F9">
        <w:rPr>
          <w:rFonts w:ascii="Times New Roman" w:hAnsi="Times New Roman" w:cs="Times New Roman"/>
          <w:sz w:val="24"/>
          <w:szCs w:val="24"/>
        </w:rPr>
        <w:t>O</w:t>
      </w:r>
      <w:r w:rsidRPr="00AA63F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: в качестве шихты использовались CuCO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BO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K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(минерализатор) в соотношении 2:2:1. 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аполненные и герметично закрытые автоклавы объёмом 14 см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 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помещались в печь, нагревались до заданной температуры (500°С) при 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500 атм. и выдерживались в течение 14 суток. 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Методика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proofErr w:type="spellStart"/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трибората</w:t>
      </w:r>
      <w:proofErr w:type="spellEnd"/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кальция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компоненты шихты </w:t>
      </w:r>
      <w:proofErr w:type="spellStart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CaCO</w:t>
      </w:r>
      <w:proofErr w:type="spellEnd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876116" w:rsidRPr="008761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взятые в равных весовых соотношениях, 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засыпал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 в автоклав объемом 4 </w:t>
      </w:r>
      <w:proofErr w:type="gramStart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proofErr w:type="gramEnd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заливалась водой. Далее герметично закрытые автоклавы помещались в печь, нагревались до заданной температуры (280°С) </w:t>
      </w:r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=80 атм. и выдерживались в течение 14 суток. </w:t>
      </w:r>
      <w:r w:rsidR="00876116">
        <w:rPr>
          <w:rFonts w:ascii="Times New Roman" w:hAnsi="Times New Roman" w:cs="Times New Roman"/>
          <w:color w:val="000000" w:themeColor="text1"/>
          <w:sz w:val="24"/>
          <w:szCs w:val="24"/>
        </w:rPr>
        <w:t>В обоих экспериментах п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выключения печи автоклавы сутки охлаждались до комнатной температуры, открывались, а их содержимое промывалось холодной водой. Затем проводился отбор полученных образцов под </w:t>
      </w:r>
      <w:proofErr w:type="spellStart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бинокуляром</w:t>
      </w:r>
      <w:proofErr w:type="spellEnd"/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A63F9" w:rsidRPr="00306959" w:rsidRDefault="00516F2A" w:rsidP="004F4DA7">
      <w:pPr>
        <w:spacing w:after="0" w:line="240" w:lineRule="auto"/>
        <w:ind w:firstLine="708"/>
        <w:contextualSpacing/>
        <w:jc w:val="both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проведенного эксперимента </w:t>
      </w:r>
      <w:r w:rsidR="00E86AD1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первые показана возможность синтеза </w:t>
      </w:r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>аналогов природных боратов меди (</w:t>
      </w:r>
      <w:proofErr w:type="spellStart"/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>сантарозаит</w:t>
      </w:r>
      <w:proofErr w:type="spellEnd"/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>) и кальция (</w:t>
      </w:r>
      <w:proofErr w:type="spellStart"/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>такедаит</w:t>
      </w:r>
      <w:proofErr w:type="spellEnd"/>
      <w:r w:rsidR="004F4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</w:t>
      </w:r>
      <w:r w:rsidR="004D0176" w:rsidRPr="00AA63F9">
        <w:rPr>
          <w:rFonts w:ascii="Times New Roman" w:hAnsi="Times New Roman" w:cs="Times New Roman"/>
          <w:color w:val="000000" w:themeColor="text1"/>
          <w:sz w:val="24"/>
          <w:szCs w:val="24"/>
        </w:rPr>
        <w:t>гидротермальных условиях методом общего снижения температуры.</w:t>
      </w:r>
    </w:p>
    <w:sectPr w:rsidR="00AA63F9" w:rsidRPr="00306959" w:rsidSect="004D0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22" w:rsidRDefault="00BD6F22" w:rsidP="004D0176">
      <w:pPr>
        <w:spacing w:after="0" w:line="240" w:lineRule="auto"/>
      </w:pPr>
      <w:r>
        <w:separator/>
      </w:r>
    </w:p>
  </w:endnote>
  <w:endnote w:type="continuationSeparator" w:id="0">
    <w:p w:rsidR="00BD6F22" w:rsidRDefault="00BD6F22" w:rsidP="004D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22" w:rsidRDefault="00BD6F22" w:rsidP="004D0176">
      <w:pPr>
        <w:spacing w:after="0" w:line="240" w:lineRule="auto"/>
      </w:pPr>
      <w:r>
        <w:separator/>
      </w:r>
    </w:p>
  </w:footnote>
  <w:footnote w:type="continuationSeparator" w:id="0">
    <w:p w:rsidR="00BD6F22" w:rsidRDefault="00BD6F22" w:rsidP="004D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08C0"/>
    <w:multiLevelType w:val="hybridMultilevel"/>
    <w:tmpl w:val="9A42597E"/>
    <w:lvl w:ilvl="0" w:tplc="A3FEE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E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0E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05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0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88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7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EB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6959"/>
    <w:rsid w:val="000C365B"/>
    <w:rsid w:val="0013453A"/>
    <w:rsid w:val="00306959"/>
    <w:rsid w:val="004D0176"/>
    <w:rsid w:val="004F4DA7"/>
    <w:rsid w:val="00516F2A"/>
    <w:rsid w:val="005A0960"/>
    <w:rsid w:val="00614742"/>
    <w:rsid w:val="008577D5"/>
    <w:rsid w:val="00871268"/>
    <w:rsid w:val="00876116"/>
    <w:rsid w:val="00AA63F9"/>
    <w:rsid w:val="00B33CEF"/>
    <w:rsid w:val="00B72178"/>
    <w:rsid w:val="00BD6F22"/>
    <w:rsid w:val="00D17338"/>
    <w:rsid w:val="00D97E57"/>
    <w:rsid w:val="00E06438"/>
    <w:rsid w:val="00E86AD1"/>
    <w:rsid w:val="00F371F2"/>
    <w:rsid w:val="00F60CF9"/>
    <w:rsid w:val="00FC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176"/>
  </w:style>
  <w:style w:type="paragraph" w:styleId="a8">
    <w:name w:val="footer"/>
    <w:basedOn w:val="a"/>
    <w:link w:val="a9"/>
    <w:uiPriority w:val="99"/>
    <w:semiHidden/>
    <w:unhideWhenUsed/>
    <w:rsid w:val="004D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176"/>
  </w:style>
  <w:style w:type="table" w:styleId="aa">
    <w:name w:val="Table Grid"/>
    <w:basedOn w:val="a1"/>
    <w:uiPriority w:val="59"/>
    <w:rsid w:val="0051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176"/>
  </w:style>
  <w:style w:type="paragraph" w:styleId="a8">
    <w:name w:val="footer"/>
    <w:basedOn w:val="a"/>
    <w:link w:val="a9"/>
    <w:uiPriority w:val="99"/>
    <w:semiHidden/>
    <w:unhideWhenUsed/>
    <w:rsid w:val="004D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176"/>
  </w:style>
  <w:style w:type="table" w:styleId="aa">
    <w:name w:val="Table Grid"/>
    <w:basedOn w:val="a1"/>
    <w:uiPriority w:val="59"/>
    <w:rsid w:val="0051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2017-04-10T21:17:00Z</dcterms:created>
  <dcterms:modified xsi:type="dcterms:W3CDTF">2017-04-10T21:17:00Z</dcterms:modified>
</cp:coreProperties>
</file>