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27E7" w:rsidRPr="00BB35DB" w:rsidRDefault="006527E7" w:rsidP="002D6209">
      <w:pPr>
        <w:ind w:left="360"/>
      </w:pPr>
      <w:r w:rsidRPr="002D6209">
        <w:rPr>
          <w:b/>
        </w:rPr>
        <w:t xml:space="preserve">название команды: </w:t>
      </w:r>
      <w:r w:rsidRPr="002D6209">
        <w:rPr>
          <w:lang w:val="en-US"/>
        </w:rPr>
        <w:t xml:space="preserve">Nota </w:t>
      </w:r>
      <w:proofErr w:type="spellStart"/>
      <w:r w:rsidRPr="002D6209">
        <w:rPr>
          <w:lang w:val="en-US"/>
        </w:rPr>
        <w:t>bene</w:t>
      </w:r>
      <w:proofErr w:type="spellEnd"/>
    </w:p>
    <w:p w:rsidR="006527E7" w:rsidRPr="002D6209" w:rsidRDefault="006527E7" w:rsidP="002D6209">
      <w:pPr>
        <w:ind w:left="360"/>
        <w:jc w:val="both"/>
        <w:rPr>
          <w:i/>
        </w:rPr>
      </w:pPr>
      <w:r w:rsidRPr="002D6209">
        <w:rPr>
          <w:b/>
        </w:rPr>
        <w:t>суть исследования:</w:t>
      </w:r>
      <w:r>
        <w:t xml:space="preserve"> </w:t>
      </w:r>
      <w:r w:rsidRPr="001622A1">
        <w:t xml:space="preserve">Оценка качества современного образования,  освоение способов и методов </w:t>
      </w:r>
      <w:proofErr w:type="spellStart"/>
      <w:r w:rsidRPr="001622A1">
        <w:t>оценочсной</w:t>
      </w:r>
      <w:proofErr w:type="spellEnd"/>
      <w:r w:rsidRPr="001622A1">
        <w:t xml:space="preserve"> деятельности,  апробация их в реальной образовательной практике. </w:t>
      </w:r>
    </w:p>
    <w:p w:rsidR="006527E7" w:rsidRDefault="006527E7" w:rsidP="002D6209">
      <w:pPr>
        <w:jc w:val="both"/>
      </w:pPr>
    </w:p>
    <w:p w:rsidR="006527E7" w:rsidRDefault="006527E7" w:rsidP="002D6209">
      <w:pPr>
        <w:ind w:left="360"/>
        <w:jc w:val="both"/>
      </w:pPr>
      <w:r w:rsidRPr="002D6209">
        <w:rPr>
          <w:b/>
        </w:rPr>
        <w:t>концептуальные позиции</w:t>
      </w:r>
      <w:r>
        <w:t xml:space="preserve">: </w:t>
      </w:r>
      <w:r w:rsidRPr="001622A1">
        <w:t xml:space="preserve">Методики оценки качества образования, образовательные модули для студентов и учителей по повышению компетентности в области оценки и экспертизы качества образования, презентация о качестве образования, отчёты о проведенном исследовании качества образования </w:t>
      </w:r>
    </w:p>
    <w:p w:rsidR="00B73B3F" w:rsidRDefault="006527E7" w:rsidP="002D6209">
      <w:pPr>
        <w:ind w:left="360"/>
      </w:pPr>
      <w:r w:rsidRPr="002D6209">
        <w:rPr>
          <w:b/>
        </w:rPr>
        <w:t>условия, в которых будет проводиться исследование:</w:t>
      </w:r>
      <w:r>
        <w:t xml:space="preserve"> </w:t>
      </w:r>
      <w:r w:rsidR="00B73B3F" w:rsidRPr="00B73B3F">
        <w:t xml:space="preserve">университетская аудитория, школьный класс, либо же это могут быть какие-то студии, спортивные залы и т.д. </w:t>
      </w:r>
    </w:p>
    <w:p w:rsidR="006527E7" w:rsidRDefault="006527E7" w:rsidP="002D6209">
      <w:pPr>
        <w:ind w:left="360"/>
      </w:pPr>
      <w:r w:rsidRPr="002D6209">
        <w:rPr>
          <w:b/>
        </w:rPr>
        <w:t>средства отбора</w:t>
      </w:r>
      <w:r>
        <w:t xml:space="preserve">: </w:t>
      </w:r>
      <w:r w:rsidR="00B73B3F" w:rsidRPr="00B73B3F">
        <w:t>предварительный отбор не предусмотрен</w:t>
      </w:r>
    </w:p>
    <w:p w:rsidR="00C018C5" w:rsidRDefault="006527E7" w:rsidP="002D6209">
      <w:pPr>
        <w:ind w:left="360"/>
        <w:jc w:val="both"/>
      </w:pPr>
      <w:r w:rsidRPr="002D6209">
        <w:rPr>
          <w:b/>
        </w:rPr>
        <w:t>средства фиксации результата исследования</w:t>
      </w:r>
      <w:r>
        <w:t xml:space="preserve">: </w:t>
      </w:r>
      <w:r w:rsidR="00C018C5">
        <w:t xml:space="preserve"> </w:t>
      </w:r>
      <w:r w:rsidR="00C018C5" w:rsidRPr="001622A1">
        <w:t xml:space="preserve">Методики оценки качества образования, образовательные модули для студентов и учителей по повышению компетентности в области оценки и экспертизы качества образования, презентация о качестве образования, отчёты о проведенном исследовании качества образования </w:t>
      </w:r>
    </w:p>
    <w:p w:rsidR="00C018C5" w:rsidRDefault="00C018C5" w:rsidP="002D6209">
      <w:pPr>
        <w:ind w:left="360"/>
      </w:pPr>
    </w:p>
    <w:p w:rsidR="002D6209" w:rsidRPr="002D6209" w:rsidRDefault="006527E7" w:rsidP="002D6209">
      <w:pPr>
        <w:ind w:left="360"/>
        <w:jc w:val="both"/>
        <w:rPr>
          <w:sz w:val="22"/>
          <w:szCs w:val="22"/>
        </w:rPr>
      </w:pPr>
      <w:r w:rsidRPr="002D6209">
        <w:rPr>
          <w:b/>
        </w:rPr>
        <w:t>схема исследовательского действия</w:t>
      </w:r>
      <w:r w:rsidR="00C018C5" w:rsidRPr="002D6209">
        <w:rPr>
          <w:b/>
        </w:rPr>
        <w:t>:</w:t>
      </w:r>
      <w:r w:rsidR="002D6209" w:rsidRPr="002D6209">
        <w:rPr>
          <w:sz w:val="22"/>
          <w:szCs w:val="22"/>
        </w:rPr>
        <w:t xml:space="preserve"> 1. Этап планирования. Выбор темы, определение проблемы качества образования в современной </w:t>
      </w:r>
      <w:proofErr w:type="spellStart"/>
      <w:r w:rsidR="002D6209" w:rsidRPr="002D6209">
        <w:rPr>
          <w:sz w:val="22"/>
          <w:szCs w:val="22"/>
        </w:rPr>
        <w:t>системе</w:t>
      </w:r>
      <w:proofErr w:type="gramStart"/>
      <w:r w:rsidR="002D6209" w:rsidRPr="002D6209">
        <w:rPr>
          <w:sz w:val="22"/>
          <w:szCs w:val="22"/>
        </w:rPr>
        <w:t>,в</w:t>
      </w:r>
      <w:proofErr w:type="gramEnd"/>
      <w:r w:rsidR="002D6209" w:rsidRPr="002D6209">
        <w:rPr>
          <w:sz w:val="22"/>
          <w:szCs w:val="22"/>
        </w:rPr>
        <w:t>ыявление</w:t>
      </w:r>
      <w:proofErr w:type="spellEnd"/>
      <w:r w:rsidR="002D6209" w:rsidRPr="002D6209">
        <w:rPr>
          <w:sz w:val="22"/>
          <w:szCs w:val="22"/>
        </w:rPr>
        <w:t xml:space="preserve"> цели данного проекта. Участники проекта указывают цели,  проблематику,  разрабатывают концепцию проекта. </w:t>
      </w:r>
    </w:p>
    <w:p w:rsidR="002D6209" w:rsidRPr="002D6209" w:rsidRDefault="002D6209" w:rsidP="002D6209">
      <w:pPr>
        <w:ind w:left="360"/>
        <w:jc w:val="both"/>
        <w:rPr>
          <w:sz w:val="22"/>
          <w:szCs w:val="22"/>
        </w:rPr>
      </w:pPr>
      <w:r w:rsidRPr="002D6209">
        <w:rPr>
          <w:sz w:val="22"/>
          <w:szCs w:val="22"/>
        </w:rPr>
        <w:t xml:space="preserve">2. Анализ проблемы,  выбор наилучшего её решения,  поиск источников информации,  на которую участники будут опираться,  постановка задач,  определение способа демонстрации результата,  распределение ролей.  Участники предлагают идеи,  формулируют задачи,  занимаются поиском информации,  соответствующей тематике проекта,  выбирают наилучший вариант решения задач,  распределяют свои функции в группе. </w:t>
      </w:r>
    </w:p>
    <w:p w:rsidR="002D6209" w:rsidRPr="002D6209" w:rsidRDefault="002D6209" w:rsidP="002D6209">
      <w:pPr>
        <w:ind w:left="360"/>
        <w:jc w:val="both"/>
        <w:rPr>
          <w:sz w:val="22"/>
          <w:szCs w:val="22"/>
        </w:rPr>
      </w:pPr>
      <w:r w:rsidRPr="002D6209">
        <w:rPr>
          <w:sz w:val="22"/>
          <w:szCs w:val="22"/>
        </w:rPr>
        <w:t>3.Этап выполнения. Поиск дополнительной информации</w:t>
      </w:r>
      <w:proofErr w:type="gramStart"/>
      <w:r w:rsidRPr="002D6209">
        <w:rPr>
          <w:sz w:val="22"/>
          <w:szCs w:val="22"/>
        </w:rPr>
        <w:t xml:space="preserve"> ,</w:t>
      </w:r>
      <w:proofErr w:type="gramEnd"/>
      <w:r w:rsidRPr="002D6209">
        <w:rPr>
          <w:sz w:val="22"/>
          <w:szCs w:val="22"/>
        </w:rPr>
        <w:t xml:space="preserve"> выполнение проекта.  Участники проводят исследования,  реализуют разработанные методики,  программы.  Оформляют проект. </w:t>
      </w:r>
    </w:p>
    <w:p w:rsidR="002D6209" w:rsidRPr="002D6209" w:rsidRDefault="002D6209" w:rsidP="002D6209">
      <w:pPr>
        <w:ind w:left="360"/>
        <w:jc w:val="both"/>
        <w:rPr>
          <w:sz w:val="22"/>
          <w:szCs w:val="22"/>
        </w:rPr>
      </w:pPr>
      <w:r w:rsidRPr="002D6209">
        <w:rPr>
          <w:sz w:val="22"/>
          <w:szCs w:val="22"/>
        </w:rPr>
        <w:t xml:space="preserve">4. Этап защиты.  </w:t>
      </w:r>
      <w:proofErr w:type="spellStart"/>
      <w:r w:rsidRPr="002D6209">
        <w:rPr>
          <w:sz w:val="22"/>
          <w:szCs w:val="22"/>
        </w:rPr>
        <w:t>Обьяснение</w:t>
      </w:r>
      <w:proofErr w:type="spellEnd"/>
      <w:r w:rsidRPr="002D6209">
        <w:rPr>
          <w:sz w:val="22"/>
          <w:szCs w:val="22"/>
        </w:rPr>
        <w:t xml:space="preserve"> результатов,  полученных в ходе выполнения проекта,  подготовка и оформление презентации,  коллективная защита проекта. </w:t>
      </w:r>
    </w:p>
    <w:p w:rsidR="002D6209" w:rsidRPr="002D6209" w:rsidRDefault="002D6209" w:rsidP="002D6209">
      <w:pPr>
        <w:ind w:left="360"/>
        <w:jc w:val="both"/>
        <w:rPr>
          <w:sz w:val="21"/>
          <w:szCs w:val="21"/>
        </w:rPr>
      </w:pPr>
      <w:r w:rsidRPr="002D6209">
        <w:rPr>
          <w:sz w:val="22"/>
          <w:szCs w:val="22"/>
        </w:rPr>
        <w:t xml:space="preserve">5. Проверка и оценка результатов. Анализ выполненного проекта. Рассмотрение удач и неудач. Анализ достижения цели. Выявление новых проблем. Участники обсуждают результаты. </w:t>
      </w:r>
    </w:p>
    <w:p w:rsidR="002D6209" w:rsidRDefault="002D6209" w:rsidP="002D6209">
      <w:pPr>
        <w:jc w:val="both"/>
        <w:rPr>
          <w:i/>
        </w:rPr>
      </w:pPr>
    </w:p>
    <w:p w:rsidR="002D6209" w:rsidRPr="00C018C5" w:rsidRDefault="002D6209" w:rsidP="002D6209">
      <w:pPr>
        <w:ind w:left="360"/>
      </w:pPr>
    </w:p>
    <w:p w:rsidR="00C018C5" w:rsidRPr="00C018C5" w:rsidRDefault="00C018C5" w:rsidP="002D6209">
      <w:pPr>
        <w:pStyle w:val="a4"/>
        <w:jc w:val="both"/>
        <w:rPr>
          <w:i/>
        </w:rPr>
      </w:pPr>
    </w:p>
    <w:p w:rsidR="006527E7" w:rsidRDefault="006527E7" w:rsidP="002D6209">
      <w:pPr>
        <w:ind w:left="360"/>
      </w:pPr>
      <w:r w:rsidRPr="002D6209">
        <w:rPr>
          <w:b/>
        </w:rPr>
        <w:t>распределение функций</w:t>
      </w:r>
      <w:r w:rsidR="002D6209">
        <w:t xml:space="preserve">: </w:t>
      </w:r>
      <w:r>
        <w:t xml:space="preserve">планирование, исполнительная, аналитическая, интерпретационная часть </w:t>
      </w:r>
      <w:r w:rsidR="002D6209">
        <w:t>будет</w:t>
      </w:r>
      <w:r>
        <w:t xml:space="preserve"> осуществляться всей командой</w:t>
      </w:r>
    </w:p>
    <w:p w:rsidR="006527E7" w:rsidRPr="006527E7" w:rsidRDefault="006527E7" w:rsidP="00C018C5"/>
    <w:sectPr w:rsidR="006527E7" w:rsidRPr="006527E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hybridMultilevel"/>
    <w:tmpl w:val="80F0131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60775B4"/>
    <w:multiLevelType w:val="hybridMultilevel"/>
    <w:tmpl w:val="AB7A1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1239C0"/>
    <w:multiLevelType w:val="hybridMultilevel"/>
    <w:tmpl w:val="54DCF3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9D451DB"/>
    <w:multiLevelType w:val="hybridMultilevel"/>
    <w:tmpl w:val="989C0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E3B4A7B"/>
    <w:multiLevelType w:val="hybridMultilevel"/>
    <w:tmpl w:val="945E4D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3C52597"/>
    <w:multiLevelType w:val="hybridMultilevel"/>
    <w:tmpl w:val="781A04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5"/>
  </w:num>
  <w:num w:numId="4">
    <w:abstractNumId w:val="0"/>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6527E7"/>
    <w:rsid w:val="002D6209"/>
    <w:rsid w:val="006527E7"/>
    <w:rsid w:val="00693A73"/>
    <w:rsid w:val="00861CC8"/>
    <w:rsid w:val="00B73B3F"/>
    <w:rsid w:val="00C018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27E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6527E7"/>
    <w:rPr>
      <w:color w:val="0563C1"/>
      <w:u w:val="single"/>
    </w:rPr>
  </w:style>
  <w:style w:type="paragraph" w:styleId="a4">
    <w:name w:val="List Paragraph"/>
    <w:basedOn w:val="a"/>
    <w:uiPriority w:val="34"/>
    <w:qFormat/>
    <w:rsid w:val="006527E7"/>
    <w:pPr>
      <w:ind w:left="720"/>
      <w:contextualSpacing/>
    </w:pPr>
  </w:style>
  <w:style w:type="paragraph" w:customStyle="1" w:styleId="Pa16">
    <w:name w:val="Pa16"/>
    <w:basedOn w:val="a"/>
    <w:next w:val="a"/>
    <w:rsid w:val="00C018C5"/>
    <w:pPr>
      <w:autoSpaceDE w:val="0"/>
      <w:autoSpaceDN w:val="0"/>
      <w:adjustRightInd w:val="0"/>
      <w:spacing w:line="201" w:lineRule="atLeast"/>
    </w:pPr>
  </w:style>
  <w:style w:type="paragraph" w:customStyle="1" w:styleId="Pa18">
    <w:name w:val="Pa18"/>
    <w:basedOn w:val="a"/>
    <w:next w:val="a"/>
    <w:rsid w:val="00C018C5"/>
    <w:pPr>
      <w:autoSpaceDE w:val="0"/>
      <w:autoSpaceDN w:val="0"/>
      <w:adjustRightInd w:val="0"/>
      <w:spacing w:line="201" w:lineRule="atLeast"/>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Pages>
  <Words>339</Words>
  <Characters>1934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2016-11-19T17:07:00Z</dcterms:created>
  <dcterms:modified xsi:type="dcterms:W3CDTF">2016-11-19T19:17:00Z</dcterms:modified>
</cp:coreProperties>
</file>