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C9" w:rsidRDefault="006C3393" w:rsidP="006C3393">
      <w:pPr>
        <w:spacing w:line="240" w:lineRule="auto"/>
        <w:jc w:val="center"/>
        <w:rPr>
          <w:b/>
        </w:rPr>
      </w:pPr>
      <w:bookmarkStart w:id="0" w:name="_GoBack"/>
      <w:r w:rsidRPr="006C3393">
        <w:rPr>
          <w:b/>
        </w:rPr>
        <w:t>Содержание проекта «Форсайт-технология в процессе обучения студентов ВУЗа»</w:t>
      </w:r>
    </w:p>
    <w:bookmarkEnd w:id="0"/>
    <w:p w:rsidR="006C3393" w:rsidRDefault="006C3393" w:rsidP="006C3393">
      <w:pPr>
        <w:spacing w:line="240" w:lineRule="auto"/>
        <w:jc w:val="center"/>
        <w:rPr>
          <w:b/>
        </w:rPr>
      </w:pPr>
      <w:r>
        <w:rPr>
          <w:b/>
        </w:rPr>
        <w:t>по номинации «Педагогическое действие»</w:t>
      </w:r>
    </w:p>
    <w:p w:rsidR="006C3393" w:rsidRDefault="006C3393" w:rsidP="00284D6B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Название команды – «</w:t>
      </w:r>
      <w:r w:rsidR="00923471">
        <w:rPr>
          <w:b/>
        </w:rPr>
        <w:t>Иллюминаты</w:t>
      </w:r>
      <w:r>
        <w:rPr>
          <w:b/>
        </w:rPr>
        <w:t>»</w:t>
      </w:r>
    </w:p>
    <w:p w:rsidR="00D1118D" w:rsidRPr="00D1118D" w:rsidRDefault="006C3393" w:rsidP="00284D6B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 xml:space="preserve">Педагогический результат – </w:t>
      </w:r>
      <w:r>
        <w:t xml:space="preserve">сформированность ряда предметных и надпредметных умений, позволяющих </w:t>
      </w:r>
      <w:r w:rsidR="00D1118D">
        <w:t>активизировать развитие пр</w:t>
      </w:r>
      <w:r w:rsidR="000F6900">
        <w:t>огнозирования</w:t>
      </w:r>
      <w:r w:rsidR="00D1118D">
        <w:t xml:space="preserve"> и системного мышления обучающихся, формирование и развитие коммуникативной компетенции.</w:t>
      </w:r>
    </w:p>
    <w:p w:rsidR="00D1118D" w:rsidRDefault="00D1118D" w:rsidP="00284D6B">
      <w:pPr>
        <w:pStyle w:val="a3"/>
        <w:spacing w:line="360" w:lineRule="auto"/>
        <w:jc w:val="both"/>
        <w:rPr>
          <w:b/>
        </w:rPr>
      </w:pPr>
      <w:r>
        <w:rPr>
          <w:b/>
        </w:rPr>
        <w:t xml:space="preserve">Предметные результаты: </w:t>
      </w:r>
    </w:p>
    <w:p w:rsidR="006C3393" w:rsidRPr="00E95376" w:rsidRDefault="00E95376" w:rsidP="00284D6B">
      <w:pPr>
        <w:pStyle w:val="a3"/>
        <w:numPr>
          <w:ilvl w:val="1"/>
          <w:numId w:val="2"/>
        </w:numPr>
        <w:spacing w:line="360" w:lineRule="auto"/>
        <w:jc w:val="both"/>
        <w:rPr>
          <w:b/>
        </w:rPr>
      </w:pPr>
      <w:r>
        <w:t>больше узнать о технологии «Форсайт»;</w:t>
      </w:r>
    </w:p>
    <w:p w:rsidR="00E95376" w:rsidRPr="00E95376" w:rsidRDefault="00E95376" w:rsidP="00284D6B">
      <w:pPr>
        <w:pStyle w:val="a3"/>
        <w:numPr>
          <w:ilvl w:val="1"/>
          <w:numId w:val="2"/>
        </w:numPr>
        <w:spacing w:line="360" w:lineRule="auto"/>
        <w:jc w:val="both"/>
        <w:rPr>
          <w:b/>
        </w:rPr>
      </w:pPr>
      <w:r>
        <w:t>познакомиться с принципами использования технологии «Форсайт» в процессе обучения студентов ВУЗа»;</w:t>
      </w:r>
    </w:p>
    <w:p w:rsidR="00E95376" w:rsidRPr="00E95376" w:rsidRDefault="00E95376" w:rsidP="00284D6B">
      <w:pPr>
        <w:pStyle w:val="a3"/>
        <w:numPr>
          <w:ilvl w:val="1"/>
          <w:numId w:val="2"/>
        </w:numPr>
        <w:spacing w:line="360" w:lineRule="auto"/>
        <w:jc w:val="both"/>
        <w:rPr>
          <w:b/>
        </w:rPr>
      </w:pPr>
      <w:r>
        <w:t xml:space="preserve"> развитие системного, аналитического мышления;</w:t>
      </w:r>
    </w:p>
    <w:p w:rsidR="0082055E" w:rsidRPr="0082055E" w:rsidRDefault="00E95376" w:rsidP="00284D6B">
      <w:pPr>
        <w:pStyle w:val="a3"/>
        <w:numPr>
          <w:ilvl w:val="1"/>
          <w:numId w:val="2"/>
        </w:numPr>
        <w:spacing w:line="360" w:lineRule="auto"/>
        <w:jc w:val="both"/>
        <w:rPr>
          <w:b/>
        </w:rPr>
      </w:pPr>
      <w:r>
        <w:t xml:space="preserve"> </w:t>
      </w:r>
      <w:r w:rsidR="000F6900">
        <w:t>р</w:t>
      </w:r>
      <w:r w:rsidR="0082055E">
        <w:t>азвитие коммуникативных навыков;</w:t>
      </w:r>
    </w:p>
    <w:p w:rsidR="00E95376" w:rsidRPr="00E95376" w:rsidRDefault="000F6900" w:rsidP="00284D6B">
      <w:pPr>
        <w:pStyle w:val="a3"/>
        <w:numPr>
          <w:ilvl w:val="1"/>
          <w:numId w:val="2"/>
        </w:numPr>
        <w:spacing w:line="360" w:lineRule="auto"/>
        <w:jc w:val="both"/>
        <w:rPr>
          <w:b/>
        </w:rPr>
      </w:pPr>
      <w:r>
        <w:t>р</w:t>
      </w:r>
      <w:r w:rsidR="0082055E">
        <w:t>азвитие навыков командной работы.</w:t>
      </w:r>
      <w:r w:rsidR="00E95376">
        <w:t xml:space="preserve">    </w:t>
      </w:r>
    </w:p>
    <w:p w:rsidR="00E95376" w:rsidRDefault="0082055E" w:rsidP="00284D6B">
      <w:pPr>
        <w:spacing w:line="360" w:lineRule="auto"/>
        <w:jc w:val="both"/>
        <w:rPr>
          <w:b/>
        </w:rPr>
      </w:pPr>
      <w:r>
        <w:rPr>
          <w:b/>
        </w:rPr>
        <w:t xml:space="preserve">           Надпредменые результаты:</w:t>
      </w:r>
    </w:p>
    <w:p w:rsidR="0082055E" w:rsidRPr="009E318B" w:rsidRDefault="009E318B" w:rsidP="00284D6B">
      <w:pPr>
        <w:pStyle w:val="a3"/>
        <w:numPr>
          <w:ilvl w:val="0"/>
          <w:numId w:val="4"/>
        </w:numPr>
        <w:spacing w:line="360" w:lineRule="auto"/>
        <w:ind w:left="1418"/>
        <w:jc w:val="both"/>
        <w:rPr>
          <w:b/>
        </w:rPr>
      </w:pPr>
      <w:r>
        <w:t>использование технологии «Форсайт» в процессе обучения студентов ВУЗа.</w:t>
      </w:r>
    </w:p>
    <w:p w:rsidR="009E318B" w:rsidRPr="009E318B" w:rsidRDefault="009E318B" w:rsidP="009E318B">
      <w:pPr>
        <w:spacing w:after="0" w:line="360" w:lineRule="auto"/>
        <w:jc w:val="both"/>
      </w:pPr>
      <w:r>
        <w:rPr>
          <w:b/>
        </w:rPr>
        <w:t xml:space="preserve">            Актуальность проекта</w:t>
      </w:r>
      <w:r w:rsidRPr="009E318B">
        <w:t xml:space="preserve">.  Современный этап развития образования характеризуется активным внедрением гуманитарных технологий. Понятие гуманитарных технологий достаточно широкое, в общем виде – это мягкие технологии влияния на человека и в целях человека, основанные на гуманитарном знании. Ядром гуманитарных технологий считается информация, поэтому к таким технологиям относят и новую для педагогики технологию форсайта, как технологию работы с информацией. </w:t>
      </w:r>
    </w:p>
    <w:p w:rsidR="009E318B" w:rsidRDefault="009E318B" w:rsidP="009E318B">
      <w:pPr>
        <w:spacing w:after="0" w:line="360" w:lineRule="auto"/>
        <w:ind w:firstLine="851"/>
        <w:jc w:val="both"/>
      </w:pPr>
      <w:r w:rsidRPr="009E318B">
        <w:t>Форсайт определяют, как систематический, совместный процесс построение видения будущего, нацеленный на повышение качества принимаемых в настоящий момент решений и ускорение совместных действий. Главный принцип фо</w:t>
      </w:r>
      <w:r>
        <w:t>рсайта – будущее можно создать.</w:t>
      </w:r>
    </w:p>
    <w:p w:rsidR="009E318B" w:rsidRPr="009E318B" w:rsidRDefault="009E318B" w:rsidP="009E318B">
      <w:pPr>
        <w:spacing w:after="0" w:line="360" w:lineRule="auto"/>
        <w:ind w:firstLine="851"/>
        <w:jc w:val="both"/>
      </w:pPr>
      <w:r w:rsidRPr="009E318B">
        <w:lastRenderedPageBreak/>
        <w:t xml:space="preserve">Применение технологии форсайта в процессе </w:t>
      </w:r>
      <w:r w:rsidR="00DC4915">
        <w:t>обучения студентов</w:t>
      </w:r>
      <w:r w:rsidRPr="009E318B">
        <w:t xml:space="preserve">, в первую очередь, позволяет развивать системное, аналитическое и критическое мышление, прогностичность, повышает познавательный </w:t>
      </w:r>
      <w:r>
        <w:t>интерес, развивает коммуникативные навыки, навыки командной работы.</w:t>
      </w:r>
    </w:p>
    <w:p w:rsidR="00DC4915" w:rsidRDefault="00DC4915" w:rsidP="009E318B">
      <w:pPr>
        <w:spacing w:after="0" w:line="360" w:lineRule="auto"/>
        <w:ind w:firstLine="851"/>
        <w:jc w:val="center"/>
        <w:rPr>
          <w:b/>
        </w:rPr>
      </w:pPr>
    </w:p>
    <w:p w:rsidR="009E318B" w:rsidRDefault="009E318B" w:rsidP="008F1F26">
      <w:pPr>
        <w:spacing w:after="0" w:line="360" w:lineRule="auto"/>
        <w:ind w:firstLine="851"/>
        <w:jc w:val="both"/>
      </w:pPr>
      <w:r w:rsidRPr="0015330D">
        <w:t>Реализация проекта</w:t>
      </w:r>
      <w:r w:rsidR="0015330D" w:rsidRPr="0015330D">
        <w:t xml:space="preserve"> </w:t>
      </w:r>
      <w:r w:rsidR="0015330D">
        <w:t>будет проходить в виде практического занятия с использованием технологии «Форсайт»</w:t>
      </w:r>
      <w:r w:rsidR="003909F3">
        <w:t>,</w:t>
      </w:r>
      <w:r w:rsidR="0015330D">
        <w:t xml:space="preserve"> на тему «Разв</w:t>
      </w:r>
      <w:r w:rsidR="008F1F26">
        <w:t>итие высшего образования</w:t>
      </w:r>
      <w:r w:rsidR="003909F3">
        <w:t xml:space="preserve"> в РФ</w:t>
      </w:r>
      <w:r w:rsidR="0015330D">
        <w:t>».</w:t>
      </w:r>
    </w:p>
    <w:p w:rsidR="0015330D" w:rsidRDefault="0015330D" w:rsidP="0015330D">
      <w:pPr>
        <w:spacing w:after="0" w:line="360" w:lineRule="auto"/>
        <w:ind w:firstLine="851"/>
        <w:jc w:val="center"/>
        <w:rPr>
          <w:b/>
        </w:rPr>
      </w:pPr>
      <w:r w:rsidRPr="0015330D">
        <w:rPr>
          <w:b/>
        </w:rPr>
        <w:t>Реализация проекта</w:t>
      </w:r>
    </w:p>
    <w:p w:rsidR="0015330D" w:rsidRDefault="0015330D" w:rsidP="0015330D">
      <w:pPr>
        <w:spacing w:after="0" w:line="360" w:lineRule="auto"/>
        <w:ind w:firstLine="851"/>
        <w:jc w:val="both"/>
      </w:pPr>
      <w:r>
        <w:rPr>
          <w:b/>
        </w:rPr>
        <w:t xml:space="preserve">Первый этап. </w:t>
      </w:r>
    </w:p>
    <w:p w:rsidR="0015330D" w:rsidRDefault="0015330D" w:rsidP="0015330D">
      <w:pPr>
        <w:pStyle w:val="a3"/>
        <w:numPr>
          <w:ilvl w:val="0"/>
          <w:numId w:val="5"/>
        </w:numPr>
        <w:spacing w:after="0" w:line="360" w:lineRule="auto"/>
        <w:jc w:val="both"/>
      </w:pPr>
      <w:r>
        <w:t>Вводное сообщение об использовании технологии «Форсайт» в процессе обучения студентов ВУЗа.</w:t>
      </w:r>
    </w:p>
    <w:p w:rsidR="0015330D" w:rsidRDefault="0015330D" w:rsidP="0015330D">
      <w:pPr>
        <w:pStyle w:val="a3"/>
        <w:numPr>
          <w:ilvl w:val="0"/>
          <w:numId w:val="5"/>
        </w:numPr>
        <w:spacing w:after="0" w:line="360" w:lineRule="auto"/>
        <w:jc w:val="both"/>
      </w:pPr>
      <w:r>
        <w:t xml:space="preserve"> Формируются микрогруппы в составе от 3 до 5 участников.</w:t>
      </w:r>
    </w:p>
    <w:p w:rsidR="0015330D" w:rsidRDefault="0015330D" w:rsidP="0015330D">
      <w:pPr>
        <w:pStyle w:val="a3"/>
        <w:numPr>
          <w:ilvl w:val="0"/>
          <w:numId w:val="5"/>
        </w:numPr>
        <w:spacing w:after="0" w:line="360" w:lineRule="auto"/>
        <w:jc w:val="both"/>
      </w:pPr>
      <w:r w:rsidRPr="0015330D">
        <w:t xml:space="preserve">Каждая микрогруппа выбирает одну проблему будущего </w:t>
      </w:r>
      <w:r>
        <w:t xml:space="preserve">развития высшего </w:t>
      </w:r>
      <w:r w:rsidRPr="0015330D">
        <w:t>образования</w:t>
      </w:r>
      <w:r w:rsidR="008F1F26">
        <w:t xml:space="preserve"> в РФ</w:t>
      </w:r>
      <w:r>
        <w:t>,</w:t>
      </w:r>
      <w:r w:rsidR="008F1F26">
        <w:t xml:space="preserve"> например,:</w:t>
      </w:r>
    </w:p>
    <w:p w:rsidR="008F1F26" w:rsidRDefault="008F1F26" w:rsidP="008F1F26">
      <w:pPr>
        <w:pStyle w:val="a3"/>
        <w:numPr>
          <w:ilvl w:val="0"/>
          <w:numId w:val="6"/>
        </w:numPr>
        <w:spacing w:after="0" w:line="360" w:lineRule="auto"/>
        <w:jc w:val="both"/>
      </w:pPr>
      <w:r>
        <w:t xml:space="preserve">Как изменятся цели высшего образования через 20 лет? </w:t>
      </w:r>
    </w:p>
    <w:p w:rsidR="008F1F26" w:rsidRDefault="008F1F26" w:rsidP="008F1F26">
      <w:pPr>
        <w:pStyle w:val="a3"/>
        <w:numPr>
          <w:ilvl w:val="0"/>
          <w:numId w:val="6"/>
        </w:numPr>
        <w:spacing w:after="0" w:line="360" w:lineRule="auto"/>
        <w:jc w:val="both"/>
      </w:pPr>
      <w:r>
        <w:t xml:space="preserve">В каком году хотя бы один университет России войдет в десятку лучших в мировом рейтинге университетов? </w:t>
      </w:r>
    </w:p>
    <w:p w:rsidR="008F1F26" w:rsidRDefault="008F1F26" w:rsidP="008F1F26">
      <w:pPr>
        <w:pStyle w:val="a3"/>
        <w:numPr>
          <w:ilvl w:val="0"/>
          <w:numId w:val="6"/>
        </w:numPr>
        <w:spacing w:after="0" w:line="360" w:lineRule="auto"/>
        <w:jc w:val="both"/>
      </w:pPr>
      <w:r>
        <w:t xml:space="preserve"> Через сколько лет «устареют» ФГОС ВО?</w:t>
      </w:r>
    </w:p>
    <w:p w:rsidR="008F1F26" w:rsidRDefault="008F1F26" w:rsidP="008F1F26">
      <w:pPr>
        <w:spacing w:after="0" w:line="360" w:lineRule="auto"/>
        <w:ind w:firstLine="993"/>
        <w:jc w:val="both"/>
        <w:rPr>
          <w:b/>
        </w:rPr>
      </w:pPr>
      <w:r w:rsidRPr="008F1F26">
        <w:rPr>
          <w:b/>
        </w:rPr>
        <w:t>Второй этап.</w:t>
      </w:r>
    </w:p>
    <w:p w:rsidR="008F1F26" w:rsidRPr="008F1F26" w:rsidRDefault="008F1F26" w:rsidP="008F1F26">
      <w:pPr>
        <w:pStyle w:val="a3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>Каждая микрогруппа самостоятельно изучает создание технологических дорожных карт.</w:t>
      </w:r>
    </w:p>
    <w:p w:rsidR="008F1F26" w:rsidRPr="008F1F26" w:rsidRDefault="008F1F26" w:rsidP="008F1F26">
      <w:pPr>
        <w:pStyle w:val="a3"/>
        <w:numPr>
          <w:ilvl w:val="0"/>
          <w:numId w:val="7"/>
        </w:numPr>
        <w:spacing w:after="0" w:line="360" w:lineRule="auto"/>
        <w:jc w:val="both"/>
        <w:rPr>
          <w:b/>
        </w:rPr>
      </w:pPr>
      <w:r>
        <w:t>Каждая микрогруппа создает свою технологическую дорожную карту по выбранной проблеме.</w:t>
      </w:r>
    </w:p>
    <w:p w:rsidR="008F1F26" w:rsidRDefault="008F1F26" w:rsidP="008F1F26">
      <w:pPr>
        <w:spacing w:after="0" w:line="360" w:lineRule="auto"/>
        <w:ind w:firstLine="993"/>
        <w:jc w:val="both"/>
        <w:rPr>
          <w:b/>
        </w:rPr>
      </w:pPr>
      <w:r>
        <w:rPr>
          <w:b/>
        </w:rPr>
        <w:t>Третий этап.</w:t>
      </w:r>
    </w:p>
    <w:p w:rsidR="00273BA0" w:rsidRPr="00273BA0" w:rsidRDefault="00273BA0" w:rsidP="00273BA0">
      <w:pPr>
        <w:pStyle w:val="a3"/>
        <w:numPr>
          <w:ilvl w:val="1"/>
          <w:numId w:val="8"/>
        </w:numPr>
        <w:spacing w:after="0" w:line="360" w:lineRule="auto"/>
        <w:ind w:left="1701"/>
        <w:jc w:val="both"/>
      </w:pPr>
      <w:r w:rsidRPr="00273BA0">
        <w:t xml:space="preserve">Презентация каждой </w:t>
      </w:r>
      <w:r>
        <w:t>микрогруппы своих</w:t>
      </w:r>
      <w:r w:rsidRPr="00273BA0">
        <w:t xml:space="preserve"> технологических дорожных карт</w:t>
      </w:r>
      <w:r>
        <w:t>.</w:t>
      </w:r>
    </w:p>
    <w:p w:rsidR="00273BA0" w:rsidRPr="00273BA0" w:rsidRDefault="00273BA0" w:rsidP="00273BA0">
      <w:pPr>
        <w:pStyle w:val="a3"/>
        <w:numPr>
          <w:ilvl w:val="1"/>
          <w:numId w:val="8"/>
        </w:numPr>
        <w:spacing w:after="0" w:line="360" w:lineRule="auto"/>
        <w:ind w:left="1701"/>
        <w:jc w:val="both"/>
      </w:pPr>
      <w:r>
        <w:t>Создание общей технологической дорожной карты на тему ««Развитие высшего образования в РФ»</w:t>
      </w:r>
      <w:r w:rsidR="003909F3">
        <w:t>.</w:t>
      </w:r>
    </w:p>
    <w:p w:rsidR="008F1F26" w:rsidRPr="00273BA0" w:rsidRDefault="00273BA0" w:rsidP="008F1F26">
      <w:pPr>
        <w:pStyle w:val="a3"/>
        <w:numPr>
          <w:ilvl w:val="1"/>
          <w:numId w:val="8"/>
        </w:numPr>
        <w:spacing w:after="0" w:line="360" w:lineRule="auto"/>
        <w:ind w:left="1701"/>
        <w:jc w:val="both"/>
      </w:pPr>
      <w:r w:rsidRPr="00273BA0">
        <w:t>Подведение итогов. Рефлексия</w:t>
      </w:r>
      <w:r w:rsidR="003909F3">
        <w:t>.</w:t>
      </w:r>
    </w:p>
    <w:p w:rsidR="001B4E3C" w:rsidRPr="001B4E3C" w:rsidRDefault="00750AF3" w:rsidP="00750AF3">
      <w:pPr>
        <w:pStyle w:val="a3"/>
        <w:numPr>
          <w:ilvl w:val="0"/>
          <w:numId w:val="1"/>
        </w:numPr>
        <w:spacing w:after="0" w:line="360" w:lineRule="auto"/>
        <w:jc w:val="both"/>
        <w:rPr>
          <w:b/>
        </w:rPr>
      </w:pPr>
      <w:r>
        <w:rPr>
          <w:b/>
        </w:rPr>
        <w:lastRenderedPageBreak/>
        <w:t xml:space="preserve">Условия: </w:t>
      </w:r>
      <w:r w:rsidR="001B4E3C">
        <w:t>участники олимпиады, проявившие желание принять участие в реализации проекта.</w:t>
      </w:r>
    </w:p>
    <w:p w:rsidR="001B4E3C" w:rsidRPr="001B4E3C" w:rsidRDefault="001B4E3C" w:rsidP="00750AF3">
      <w:pPr>
        <w:pStyle w:val="a3"/>
        <w:numPr>
          <w:ilvl w:val="0"/>
          <w:numId w:val="1"/>
        </w:numPr>
        <w:spacing w:after="0" w:line="360" w:lineRule="auto"/>
        <w:jc w:val="both"/>
        <w:rPr>
          <w:b/>
        </w:rPr>
      </w:pPr>
      <w:r>
        <w:rPr>
          <w:b/>
        </w:rPr>
        <w:t xml:space="preserve">Средства отбора: </w:t>
      </w:r>
      <w:r>
        <w:t>пожеланию.</w:t>
      </w:r>
    </w:p>
    <w:p w:rsidR="00284D6B" w:rsidRPr="00284D6B" w:rsidRDefault="001B4E3C" w:rsidP="00284D6B">
      <w:pPr>
        <w:pStyle w:val="a3"/>
        <w:numPr>
          <w:ilvl w:val="0"/>
          <w:numId w:val="1"/>
        </w:numPr>
        <w:jc w:val="both"/>
        <w:rPr>
          <w:rFonts w:eastAsia="Times-Roman"/>
          <w:szCs w:val="28"/>
          <w:lang w:eastAsia="ru-RU"/>
        </w:rPr>
      </w:pPr>
      <w:r w:rsidRPr="00284D6B">
        <w:rPr>
          <w:b/>
        </w:rPr>
        <w:t>Концептуальные позиции</w:t>
      </w:r>
      <w:r w:rsidR="003909F3" w:rsidRPr="00284D6B">
        <w:rPr>
          <w:b/>
        </w:rPr>
        <w:t xml:space="preserve"> </w:t>
      </w:r>
      <w:r w:rsidR="00284D6B" w:rsidRPr="00284D6B">
        <w:rPr>
          <w:rFonts w:eastAsia="Times-Roman"/>
          <w:szCs w:val="28"/>
          <w:lang w:eastAsia="ru-RU"/>
        </w:rPr>
        <w:t xml:space="preserve">теория проектного обучения (У. </w:t>
      </w:r>
      <w:proofErr w:type="spellStart"/>
      <w:r w:rsidR="00284D6B" w:rsidRPr="00284D6B">
        <w:rPr>
          <w:rFonts w:eastAsia="Times-Roman"/>
          <w:szCs w:val="28"/>
          <w:lang w:eastAsia="ru-RU"/>
        </w:rPr>
        <w:t>Килпатрик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, П. Мастер, О.М. Моисеева, Е.С. Полат, М.М. Рубинштейн, Т.Е. Сахарова, И.И. Скворцова, М. </w:t>
      </w:r>
      <w:proofErr w:type="spellStart"/>
      <w:r w:rsidR="00284D6B" w:rsidRPr="00284D6B">
        <w:rPr>
          <w:rFonts w:eastAsia="Times-Roman"/>
          <w:szCs w:val="28"/>
          <w:lang w:eastAsia="ru-RU"/>
        </w:rPr>
        <w:t>Уикс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, Г. </w:t>
      </w:r>
      <w:proofErr w:type="spellStart"/>
      <w:r w:rsidR="00284D6B" w:rsidRPr="00284D6B">
        <w:rPr>
          <w:rFonts w:eastAsia="Times-Roman"/>
          <w:szCs w:val="28"/>
          <w:lang w:eastAsia="ru-RU"/>
        </w:rPr>
        <w:t>Уорт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, Т. Хатчинсон, С. </w:t>
      </w:r>
      <w:proofErr w:type="spellStart"/>
      <w:r w:rsidR="00284D6B" w:rsidRPr="00284D6B">
        <w:rPr>
          <w:rFonts w:eastAsia="Times-Roman"/>
          <w:szCs w:val="28"/>
          <w:lang w:eastAsia="ru-RU"/>
        </w:rPr>
        <w:t>Хейнс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, К. </w:t>
      </w:r>
      <w:proofErr w:type="spellStart"/>
      <w:r w:rsidR="00284D6B" w:rsidRPr="00284D6B">
        <w:rPr>
          <w:rFonts w:eastAsia="Times-Roman"/>
          <w:szCs w:val="28"/>
          <w:lang w:eastAsia="ru-RU"/>
        </w:rPr>
        <w:t>Шеппард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 и др.), учение о педагогических технологиях (В.П. Беспалько, М.В. Кларин, И.А. </w:t>
      </w:r>
      <w:proofErr w:type="spellStart"/>
      <w:r w:rsidR="00284D6B" w:rsidRPr="00284D6B">
        <w:rPr>
          <w:rFonts w:eastAsia="Times-Roman"/>
          <w:szCs w:val="28"/>
          <w:lang w:eastAsia="ru-RU"/>
        </w:rPr>
        <w:t>Морев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, В.А. Сластенин, Г.К. Селевко, A.M. Столяренко, Г.С. </w:t>
      </w:r>
      <w:proofErr w:type="spellStart"/>
      <w:r w:rsidR="00284D6B" w:rsidRPr="00284D6B">
        <w:rPr>
          <w:rFonts w:eastAsia="Times-Roman"/>
          <w:szCs w:val="28"/>
          <w:lang w:eastAsia="ru-RU"/>
        </w:rPr>
        <w:t>Сухобская</w:t>
      </w:r>
      <w:proofErr w:type="spellEnd"/>
      <w:r w:rsidR="00284D6B" w:rsidRPr="00284D6B">
        <w:rPr>
          <w:rFonts w:eastAsia="Times-Roman"/>
          <w:szCs w:val="28"/>
          <w:lang w:eastAsia="ru-RU"/>
        </w:rPr>
        <w:t xml:space="preserve"> и др.)</w:t>
      </w:r>
    </w:p>
    <w:p w:rsidR="00750AF3" w:rsidRPr="00284D6B" w:rsidRDefault="001B4E3C" w:rsidP="00284D6B">
      <w:pPr>
        <w:pStyle w:val="a3"/>
        <w:numPr>
          <w:ilvl w:val="0"/>
          <w:numId w:val="1"/>
        </w:numPr>
        <w:spacing w:after="0" w:line="360" w:lineRule="auto"/>
        <w:jc w:val="both"/>
        <w:rPr>
          <w:b/>
        </w:rPr>
      </w:pPr>
      <w:r w:rsidRPr="00284D6B">
        <w:rPr>
          <w:b/>
        </w:rPr>
        <w:t xml:space="preserve">Средства фиксации достигнутых результатов. </w:t>
      </w:r>
      <w:r w:rsidR="00750AF3" w:rsidRPr="00284D6B">
        <w:rPr>
          <w:b/>
        </w:rPr>
        <w:t xml:space="preserve"> </w:t>
      </w:r>
      <w:r>
        <w:t>В ходе реализации проекта будут использованы способы фиксации результатов</w:t>
      </w:r>
      <w:r w:rsidR="003909F3">
        <w:t>: анкетирование, метод экспертных оценок.</w:t>
      </w:r>
    </w:p>
    <w:p w:rsidR="001B4E3C" w:rsidRDefault="001B4E3C" w:rsidP="00750AF3">
      <w:pPr>
        <w:pStyle w:val="a3"/>
        <w:numPr>
          <w:ilvl w:val="0"/>
          <w:numId w:val="1"/>
        </w:numPr>
        <w:spacing w:after="0" w:line="360" w:lineRule="auto"/>
        <w:jc w:val="both"/>
        <w:rPr>
          <w:b/>
        </w:rPr>
      </w:pPr>
      <w:r>
        <w:rPr>
          <w:b/>
        </w:rPr>
        <w:t>Распределение функций.</w:t>
      </w:r>
    </w:p>
    <w:p w:rsidR="001B4E3C" w:rsidRDefault="001B4E3C" w:rsidP="001B4E3C">
      <w:pPr>
        <w:spacing w:after="0" w:line="360" w:lineRule="auto"/>
        <w:ind w:firstLine="851"/>
        <w:jc w:val="both"/>
      </w:pPr>
      <w:r>
        <w:t>Организаторами проекта будут выполнятся следующие функции: руководство деятельностью микрогрупп, отслеживание регламента работы микрогрупп. Предлагается осуществление исполнительной части проекта всеми членами команды.</w:t>
      </w:r>
    </w:p>
    <w:p w:rsidR="009E318B" w:rsidRPr="009E318B" w:rsidRDefault="009E318B" w:rsidP="009E318B">
      <w:pPr>
        <w:spacing w:after="0" w:line="360" w:lineRule="auto"/>
        <w:ind w:firstLine="851"/>
        <w:jc w:val="both"/>
        <w:rPr>
          <w:b/>
        </w:rPr>
      </w:pPr>
    </w:p>
    <w:p w:rsidR="009E318B" w:rsidRPr="009E318B" w:rsidRDefault="009E318B" w:rsidP="009E318B">
      <w:pPr>
        <w:spacing w:line="240" w:lineRule="auto"/>
        <w:jc w:val="both"/>
        <w:rPr>
          <w:b/>
        </w:rPr>
      </w:pPr>
    </w:p>
    <w:sectPr w:rsidR="009E318B" w:rsidRPr="009E318B" w:rsidSect="007A72B9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3D6E"/>
    <w:multiLevelType w:val="hybridMultilevel"/>
    <w:tmpl w:val="3B269C5E"/>
    <w:lvl w:ilvl="0" w:tplc="463238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94D33"/>
    <w:multiLevelType w:val="hybridMultilevel"/>
    <w:tmpl w:val="AB1CFABA"/>
    <w:lvl w:ilvl="0" w:tplc="244A88B8">
      <w:start w:val="1"/>
      <w:numFmt w:val="decimal"/>
      <w:lvlText w:val="%1."/>
      <w:lvlJc w:val="left"/>
      <w:pPr>
        <w:ind w:left="2706" w:hanging="360"/>
      </w:pPr>
      <w:rPr>
        <w:b w:val="0"/>
      </w:rPr>
    </w:lvl>
    <w:lvl w:ilvl="1" w:tplc="769845DE">
      <w:start w:val="1"/>
      <w:numFmt w:val="decimal"/>
      <w:lvlText w:val="%2."/>
      <w:lvlJc w:val="left"/>
      <w:pPr>
        <w:ind w:left="2433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CE2682B"/>
    <w:multiLevelType w:val="hybridMultilevel"/>
    <w:tmpl w:val="F612C2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5424724"/>
    <w:multiLevelType w:val="hybridMultilevel"/>
    <w:tmpl w:val="F9BA05E6"/>
    <w:lvl w:ilvl="0" w:tplc="04190017">
      <w:start w:val="1"/>
      <w:numFmt w:val="lowerLetter"/>
      <w:lvlText w:val="%1)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1C45433F"/>
    <w:multiLevelType w:val="hybridMultilevel"/>
    <w:tmpl w:val="16587E52"/>
    <w:lvl w:ilvl="0" w:tplc="9A4A73C2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D11DB"/>
    <w:multiLevelType w:val="hybridMultilevel"/>
    <w:tmpl w:val="9B76A3B2"/>
    <w:lvl w:ilvl="0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55A728EF"/>
    <w:multiLevelType w:val="hybridMultilevel"/>
    <w:tmpl w:val="FDD6C95A"/>
    <w:lvl w:ilvl="0" w:tplc="244A88B8">
      <w:start w:val="1"/>
      <w:numFmt w:val="decimal"/>
      <w:lvlText w:val="%1."/>
      <w:lvlJc w:val="left"/>
      <w:pPr>
        <w:ind w:left="171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56D4229"/>
    <w:multiLevelType w:val="hybridMultilevel"/>
    <w:tmpl w:val="D56E963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7D625BB4"/>
    <w:multiLevelType w:val="hybridMultilevel"/>
    <w:tmpl w:val="E3E6A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93"/>
    <w:rsid w:val="000F6900"/>
    <w:rsid w:val="0015330D"/>
    <w:rsid w:val="001B4E3C"/>
    <w:rsid w:val="00273BA0"/>
    <w:rsid w:val="00284D6B"/>
    <w:rsid w:val="003909F3"/>
    <w:rsid w:val="006C3393"/>
    <w:rsid w:val="00750AF3"/>
    <w:rsid w:val="007A72B9"/>
    <w:rsid w:val="0082055E"/>
    <w:rsid w:val="00896B97"/>
    <w:rsid w:val="008F1F26"/>
    <w:rsid w:val="00923471"/>
    <w:rsid w:val="009E318B"/>
    <w:rsid w:val="00A505C9"/>
    <w:rsid w:val="00A56D8B"/>
    <w:rsid w:val="00D1118D"/>
    <w:rsid w:val="00DC4915"/>
    <w:rsid w:val="00E9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B091"/>
  <w15:chartTrackingRefBased/>
  <w15:docId w15:val="{FEB722CF-E811-4D64-8157-0866DDA3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MILANIST</dc:creator>
  <cp:keywords/>
  <dc:description/>
  <cp:lastModifiedBy>MILANIST</cp:lastModifiedBy>
  <cp:revision>2</cp:revision>
  <dcterms:created xsi:type="dcterms:W3CDTF">2016-12-12T12:04:00Z</dcterms:created>
  <dcterms:modified xsi:type="dcterms:W3CDTF">2016-12-12T12:04:00Z</dcterms:modified>
</cp:coreProperties>
</file>