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6B51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>Уважаемые участники!</w:t>
      </w:r>
    </w:p>
    <w:p w14:paraId="0F90D37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center"/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/>
        </w:rPr>
        <w:t xml:space="preserve">При расчётах примите </w:t>
      </w:r>
      <w:r>
        <w:rPr>
          <w:rFonts w:hint="default" w:ascii="Times New Roman" w:hAnsi="Times New Roman" w:cs="Times New Roman"/>
          <w:i/>
          <w:iCs/>
          <w:sz w:val="28"/>
          <w:szCs w:val="28"/>
          <w:lang w:bidi="hi-IN"/>
        </w:rPr>
        <w:t>π 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  <w:t>≈</w:t>
      </w:r>
      <w:r>
        <w:rPr>
          <w:rFonts w:hint="default" w:ascii="Times New Roman" w:hAnsi="Times New Roman" w:cs="Times New Roman"/>
          <w:i/>
          <w:iCs/>
          <w:sz w:val="28"/>
          <w:szCs w:val="28"/>
          <w:lang w:bidi="hi-IN"/>
        </w:rPr>
        <w:t> 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bidi="hi-IN"/>
        </w:rPr>
        <w:t>3,14. Округление стоит производить только при получении финального ответа.</w:t>
      </w:r>
    </w:p>
    <w:p w14:paraId="35196033">
      <w:pPr>
        <w:ind w:left="0" w:leftChars="0" w:firstLine="0" w:firstLineChars="0"/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15C8AD22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№1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(5 баллов)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Рабочая зона манипулятора имеет форму шарового свода (См. Рабочая зона). Известно, что высота шарового свода в 2,5 раза меньше его радиуса. Определите площадь рабочей зоны манипулятора в квадратных дециметрах с точностью до десятых.</w:t>
      </w:r>
    </w:p>
    <w:p w14:paraId="0B503458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5B4D694C">
      <w:pPr>
        <w:ind w:left="0" w:leftChars="0" w:firstLine="0" w:firstLineChars="0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Справка</w:t>
      </w:r>
    </w:p>
    <w:p w14:paraId="399C2F75">
      <w:pPr>
        <w:ind w:left="0" w:leftChars="0" w:firstLine="0" w:firstLineChars="0"/>
        <w:jc w:val="both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Шаровой свод — это часть сферы, отсекаемая от неё плоскостью. Она представляет собой кривую поверхность, которая вместе с основанием (кругом) образует шаровой сегмент — тело. </w:t>
      </w:r>
    </w:p>
    <w:p w14:paraId="4E6A249A">
      <w:pPr>
        <w:ind w:left="0" w:leftChars="0" w:firstLine="0" w:firstLineChars="0"/>
        <w:jc w:val="both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Площадь поверхности шарового свода можно посчитать по формуле: S=2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π*</w:t>
      </w: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R*h.</w:t>
      </w:r>
    </w:p>
    <w:p w14:paraId="6F178A15">
      <w:pPr>
        <w:numPr>
          <w:ilvl w:val="0"/>
          <w:numId w:val="0"/>
        </w:numPr>
        <w:ind w:left="0" w:leftChars="0" w:firstLine="0" w:firstLineChars="0"/>
        <w:jc w:val="center"/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drawing>
          <wp:inline distT="0" distB="0" distL="114300" distR="114300">
            <wp:extent cx="4015740" cy="2453640"/>
            <wp:effectExtent l="0" t="0" r="7620" b="0"/>
            <wp:docPr id="46" name="Изображение 46" descr="Раб_обл_манип_7-8_шаровой_сегме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Изображение 46" descr="Раб_обл_манип_7-8_шаровой_сегмент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15740" cy="2453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FC833">
      <w:pPr>
        <w:numPr>
          <w:ilvl w:val="0"/>
          <w:numId w:val="0"/>
        </w:numPr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i/>
          <w:iCs/>
          <w:color w:val="auto"/>
          <w:sz w:val="28"/>
          <w:szCs w:val="28"/>
          <w:highlight w:val="none"/>
          <w:lang w:val="ru-RU"/>
        </w:rPr>
        <w:t>Рабочая зона</w:t>
      </w:r>
    </w:p>
    <w:p w14:paraId="78FD9C5D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05E13C90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Ответ: 203,5</w:t>
      </w:r>
    </w:p>
    <w:p w14:paraId="67E96214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7F058A90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Решение</w:t>
      </w:r>
    </w:p>
    <w:p w14:paraId="40BCA733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90 см = 9 дм</w:t>
      </w:r>
    </w:p>
    <w:p w14:paraId="057D2CF5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Посчитаем высоту свода:</w:t>
      </w:r>
    </w:p>
    <w:p w14:paraId="3E8CA661">
      <w:pPr>
        <w:numPr>
          <w:ilvl w:val="0"/>
          <w:numId w:val="0"/>
        </w:numPr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/>
        </w:rPr>
        <w:t>h=9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:2,5=3,6 дм</w:t>
      </w:r>
    </w:p>
    <w:p w14:paraId="0F588509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Площадь шарового свода равна:</w:t>
      </w:r>
    </w:p>
    <w:p w14:paraId="6AC71908">
      <w:pPr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superscript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2*π*9*3,6=203,472≈203,5 дм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superscript"/>
          <w:lang w:val="ru-RU"/>
        </w:rPr>
        <w:t>2</w:t>
      </w:r>
    </w:p>
    <w:p w14:paraId="454BE466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3B0A1593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  <w:br w:type="page"/>
      </w:r>
    </w:p>
    <w:p w14:paraId="567C9271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2A0A9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211" w:type="dxa"/>
          </w:tcPr>
          <w:p w14:paraId="0B011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5C6BFB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236AEF9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75C4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0C28C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9E3A24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верное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203,5 дм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vertAlign w:val="superscript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4F5A61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</w:tr>
      <w:tr w14:paraId="567E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60DBF2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6D64FFA9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верное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68F809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</w:tr>
      <w:tr w14:paraId="01DB8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77B7B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  <w:shd w:val="clear" w:color="auto" w:fill="auto"/>
          </w:tcPr>
          <w:p w14:paraId="0DF7EA5C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203,5 дм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vertAlign w:val="superscript"/>
                <w:lang w:val="ru-RU"/>
              </w:rPr>
              <w:t>2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220083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</w:tr>
      <w:tr w14:paraId="36DEB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73CE233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692592E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6A999C7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14:paraId="703E6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67EE959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380225DF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61DFCE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6340F537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7F9DB8DE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111BDAD7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page"/>
      </w:r>
    </w:p>
    <w:p w14:paraId="47029F4E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№2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(5 баллов)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Р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обот оснащён двумя отдельно управляемыми колёсами радиуса 6 см. Левым колесом управляет мотор А, правым колесом управляет мотор В. Колёса напрямую подсоединены к моторам. Колея равна 36 см. Моторы на роботе установлены так, что если обе оси повернутся на 10°, то робот проедет вперёд прямо.</w:t>
      </w:r>
    </w:p>
    <w:p w14:paraId="51A69F81">
      <w:pPr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Ось мотора А повернулась на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9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0°, одновременно с этим ось мотора В повернулась на (-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9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0°). Определите угол, на который повернулся робот. Ответ дайте в градусах.</w:t>
      </w:r>
    </w:p>
    <w:p w14:paraId="46FBE6AB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drawing>
          <wp:inline distT="0" distB="0" distL="114300" distR="114300">
            <wp:extent cx="1470025" cy="1431290"/>
            <wp:effectExtent l="0" t="0" r="8255" b="1270"/>
            <wp:docPr id="6" name="Изображение 6" descr="иллюстрация_роб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иллюстрация_робота"/>
                    <pic:cNvPicPr>
                      <a:picLocks noChangeAspect="1"/>
                    </pic:cNvPicPr>
                  </pic:nvPicPr>
                  <pic:blipFill>
                    <a:blip r:embed="rId7"/>
                    <a:srcRect t="38078"/>
                    <a:stretch>
                      <a:fillRect/>
                    </a:stretch>
                  </pic:blipFill>
                  <pic:spPr>
                    <a:xfrm>
                      <a:off x="0" y="0"/>
                      <a:ext cx="1470025" cy="1431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45588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421902C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 xml:space="preserve">Ответ: 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3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0°.</w:t>
      </w:r>
    </w:p>
    <w:p w14:paraId="0EB5391D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E2BDC35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Решение</w:t>
      </w:r>
    </w:p>
    <w:p w14:paraId="7304B55F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Робот совершает танковый поворот. Определим угол поворота робота:</w:t>
      </w:r>
    </w:p>
    <w:p w14:paraId="6B7FF65F">
      <w:pPr>
        <w:jc w:val="center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en-US"/>
        </w:rPr>
        <w:t>9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0°*(6*2):36=</w:t>
      </w:r>
      <w:r>
        <w:rPr>
          <w:rFonts w:hint="default" w:ascii="Times New Roman" w:hAnsi="Times New Roman" w:cs="Times New Roman"/>
          <w:sz w:val="28"/>
          <w:szCs w:val="28"/>
          <w:lang w:val="en-US"/>
        </w:rPr>
        <w:t>3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0°</w:t>
      </w:r>
    </w:p>
    <w:p w14:paraId="4769638B">
      <w:pPr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644B1F5B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44279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7189231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695575F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7E3492C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39967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F2D03F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61C3842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верное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0°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7B07703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5</w:t>
            </w:r>
          </w:p>
        </w:tc>
      </w:tr>
      <w:tr w14:paraId="51922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6F02B1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2B996ACB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верное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4224246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</w:tr>
      <w:tr w14:paraId="79A47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C2C236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  <w:shd w:val="clear" w:color="auto" w:fill="auto"/>
          </w:tcPr>
          <w:p w14:paraId="4CB5A508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0°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8CC738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</w:tr>
      <w:tr w14:paraId="5B5EB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155599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0184DE80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4EE4206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14:paraId="0D8D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B13E85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0C2E84EF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7499515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7A4269AA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2FD4180F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sz w:val="28"/>
          <w:szCs w:val="28"/>
          <w:lang w:val="ru-RU"/>
        </w:rPr>
      </w:pPr>
    </w:p>
    <w:p w14:paraId="057C6D7F">
      <w:pPr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br w:type="page"/>
      </w:r>
    </w:p>
    <w:p w14:paraId="169BF266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№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/>
        </w:rPr>
        <w:t>3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(10 баллов)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Робот оснащён одним мотором, который управляет двумя колёсами, диаметр каждого из колёс робота равен 5 см. Колёса напрямую подсоединены к мотору. График изменения скорости робота показан на графике. Определите, какой длины путь в сантиметрах проехал робот с 10 по 16 секунду.</w:t>
      </w:r>
    </w:p>
    <w:p w14:paraId="3DDB6ADC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1EFB67F1">
      <w:pPr>
        <w:numPr>
          <w:ilvl w:val="0"/>
          <w:numId w:val="0"/>
        </w:numPr>
        <w:ind w:left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drawing>
          <wp:inline distT="0" distB="0" distL="114300" distR="114300">
            <wp:extent cx="6085840" cy="1398905"/>
            <wp:effectExtent l="0" t="0" r="10160" b="3175"/>
            <wp:docPr id="17" name="Изображение 17" descr="Скорость_график_сириу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17" descr="Скорость_график_сириу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85840" cy="1398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368A4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7F027BA5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Ответ: 10</w:t>
      </w:r>
    </w:p>
    <w:p w14:paraId="32FD550F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59023BF7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Решение</w:t>
      </w:r>
    </w:p>
    <w:p w14:paraId="536F92CA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Путь равен площади под графиком скорости, поэтому нам не важен диаметр колёс робота.</w:t>
      </w:r>
    </w:p>
    <w:p w14:paraId="05798D77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График скорости и ось времени образуют два прямоугольника и две трапеции:</w:t>
      </w:r>
    </w:p>
    <w:p w14:paraId="1D72AC30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5962015" cy="1376045"/>
            <wp:effectExtent l="0" t="0" r="12065" b="10795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62015" cy="1376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A82B7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Так как углы наклона прямоугольных трапеций одинаковые, то из них можно сложить один высокий прямоугольник размерами (3+1) на 1. Из двух оставшихся прямоугольников можно сложить один широкий прямоугольник размерами (2+1) на 2.</w:t>
      </w:r>
    </w:p>
    <w:p w14:paraId="691BFBC0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Площадь фигур под графиком равна:</w:t>
      </w:r>
    </w:p>
    <w:p w14:paraId="104160CE">
      <w:pPr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(3+1)*1+(2+1)*2=4+6=10 см</w:t>
      </w:r>
    </w:p>
    <w:p w14:paraId="23A73D49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60EDEC52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  <w:br w:type="page"/>
      </w:r>
    </w:p>
    <w:p w14:paraId="13392019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334FE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7BD7DDF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2FFAE69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67DF4E6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30A8F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033DEC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416504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10 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0A7A525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6B37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B9246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2F0B1A3D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00BD5E2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27D80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1A2B98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0AD7688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найден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путь равномерно движения (4+2=6 см)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418FD7F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2CCFB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5FA92CC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3EFCB63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10 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7BA5CE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54A66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2C1DE5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15D18EA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122A98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3</w:t>
            </w:r>
          </w:p>
        </w:tc>
      </w:tr>
      <w:tr w14:paraId="5DE9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B9C052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7C8D578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43D0530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45A8AE9C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2C0C8387">
      <w:pPr>
        <w:numPr>
          <w:ilvl w:val="0"/>
          <w:numId w:val="0"/>
        </w:num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p w14:paraId="0C8BC94F">
      <w:pP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</w:pPr>
      <w: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  <w:br w:type="page"/>
      </w:r>
    </w:p>
    <w:p w14:paraId="68FE2AC1">
      <w:pPr>
        <w:pStyle w:val="7"/>
        <w:ind w:left="-11"/>
        <w:rPr>
          <w:rFonts w:hint="default" w:ascii="Times New Roman" w:hAnsi="Times New Roman" w:cs="Times New Roman"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>№4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(10 баллов)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Робот движется по ровной горизонтальной поверхности и наносит на неё изображение при помощи кисти, закреплённой посередине между колёс. Изображение представляет собой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ru-RU"/>
        </w:rPr>
        <w:t xml:space="preserve">правильный 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выпуклый </w:t>
      </w:r>
      <w:r>
        <w:rPr>
          <w:rFonts w:hint="default" w:ascii="Times New Roman" w:hAnsi="Times New Roman" w:cs="Times New Roman"/>
          <w:i w:val="0"/>
          <w:iCs w:val="0"/>
          <w:sz w:val="28"/>
          <w:szCs w:val="28"/>
          <w:lang w:val="ru-RU"/>
        </w:rPr>
        <w:t xml:space="preserve">стоугольник. </w:t>
      </w:r>
      <w:r>
        <w:rPr>
          <w:rFonts w:hint="default" w:ascii="Times New Roman" w:hAnsi="Times New Roman" w:cs="Times New Roman"/>
          <w:sz w:val="28"/>
          <w:szCs w:val="28"/>
          <w:lang w:val="ru-RU" w:bidi="hi-IN"/>
        </w:rPr>
        <w:t>Определите минимальный суммарный угол поворота робота при проезде по всей траектории. Ответ дайте в градусах с точностью до десятых. Все повороты робот должен совершать на месте.</w:t>
      </w:r>
    </w:p>
    <w:p w14:paraId="4C1744C7">
      <w:pPr>
        <w:pStyle w:val="7"/>
        <w:rPr>
          <w:rFonts w:hint="default" w:ascii="Times New Roman" w:hAnsi="Times New Roman" w:cs="Times New Roman"/>
          <w:i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i/>
          <w:sz w:val="28"/>
          <w:szCs w:val="28"/>
          <w:lang w:val="ru-RU" w:bidi="hi-IN"/>
        </w:rPr>
        <w:t>Справочная информация</w:t>
      </w:r>
    </w:p>
    <w:p w14:paraId="4960550F">
      <w:pPr>
        <w:pStyle w:val="7"/>
        <w:rPr>
          <w:rFonts w:hint="default" w:ascii="Times New Roman" w:hAnsi="Times New Roman" w:cs="Times New Roman"/>
          <w:i/>
          <w:kern w:val="1"/>
          <w:sz w:val="28"/>
          <w:szCs w:val="28"/>
          <w:lang w:eastAsia="hi-IN" w:bidi="hi-IN"/>
        </w:rPr>
      </w:pPr>
      <w:r>
        <w:rPr>
          <w:rFonts w:hint="default" w:ascii="Times New Roman" w:hAnsi="Times New Roman" w:cs="Times New Roman"/>
          <w:i/>
          <w:sz w:val="28"/>
          <w:szCs w:val="28"/>
          <w:lang w:val="ru-RU" w:bidi="hi-IN"/>
        </w:rPr>
        <w:t>Под суммарным углом поворота понимается сумма величин углов поворотов, при этом направление поворотов робота не учитывается.</w:t>
      </w:r>
    </w:p>
    <w:p w14:paraId="1803327A">
      <w:pPr>
        <w:pStyle w:val="7"/>
        <w:rPr>
          <w:rFonts w:hint="default" w:ascii="Times New Roman" w:hAnsi="Times New Roman" w:cs="Times New Roman"/>
          <w:i/>
          <w:spacing w:val="-4"/>
          <w:sz w:val="28"/>
          <w:szCs w:val="28"/>
          <w:lang w:val="ru-RU" w:bidi="hi-IN"/>
        </w:rPr>
      </w:pPr>
      <w:r>
        <w:rPr>
          <w:rFonts w:hint="default" w:ascii="Times New Roman" w:hAnsi="Times New Roman" w:cs="Times New Roman"/>
          <w:i/>
          <w:spacing w:val="-4"/>
          <w:sz w:val="28"/>
          <w:szCs w:val="28"/>
          <w:lang w:val="ru-RU" w:bidi="hi-IN"/>
        </w:rPr>
        <w:t>Сумм</w:t>
      </w:r>
      <w:r>
        <w:rPr>
          <w:rFonts w:hint="default" w:ascii="Times New Roman" w:hAnsi="Times New Roman" w:cs="Times New Roman"/>
          <w:i/>
          <w:color w:val="auto"/>
          <w:spacing w:val="-4"/>
          <w:sz w:val="28"/>
          <w:szCs w:val="28"/>
          <w:lang w:val="ru-RU" w:bidi="hi-IN"/>
        </w:rPr>
        <w:t xml:space="preserve">у внутренних углов выпуклого </w:t>
      </w:r>
      <w:r>
        <w:rPr>
          <w:rFonts w:hint="default" w:ascii="Times New Roman" w:hAnsi="Times New Roman" w:cs="Times New Roman"/>
          <w:i/>
          <w:color w:val="auto"/>
          <w:spacing w:val="-4"/>
          <w:sz w:val="28"/>
          <w:szCs w:val="28"/>
          <w:lang w:bidi="hi-IN"/>
        </w:rPr>
        <w:t>n</w:t>
      </w:r>
      <w:r>
        <w:rPr>
          <w:rFonts w:hint="default" w:ascii="Times New Roman" w:hAnsi="Times New Roman" w:cs="Times New Roman"/>
          <w:i/>
          <w:spacing w:val="-4"/>
          <w:sz w:val="28"/>
          <w:szCs w:val="28"/>
          <w:lang w:val="ru-RU" w:bidi="hi-IN"/>
        </w:rPr>
        <w:t>-</w:t>
      </w:r>
      <w:r>
        <w:rPr>
          <w:rFonts w:hint="default" w:ascii="Times New Roman" w:hAnsi="Times New Roman" w:cs="Times New Roman"/>
          <w:i/>
          <w:color w:val="auto"/>
          <w:spacing w:val="-4"/>
          <w:sz w:val="28"/>
          <w:szCs w:val="28"/>
          <w:lang w:val="ru-RU" w:bidi="hi-IN"/>
        </w:rPr>
        <w:t>угольника можно определить по формуле:</w:t>
      </w:r>
    </w:p>
    <w:p w14:paraId="642FA5B7">
      <w:pPr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  <m:oMath>
        <m:r>
          <m:rPr>
            <m:nor/>
            <m:sty m:val="p"/>
          </m:rPr>
          <w:rPr>
            <w:rFonts w:hint="default" w:ascii="Cambria Math" w:hAnsi="Cambria Math" w:cs="Times New Roman"/>
            <w:b w:val="0"/>
            <w:i w:val="0"/>
            <w:kern w:val="1"/>
            <w:sz w:val="28"/>
            <w:szCs w:val="28"/>
            <w:lang w:eastAsia="hi-IN" w:bidi="hi-IN"/>
          </w:rPr>
          <m:t>180° · (</m:t>
        </m:r>
        <m:r>
          <m:rPr>
            <m:nor/>
          </m:rPr>
          <w:rPr>
            <w:rFonts w:hint="default" w:ascii="Cambria Math" w:hAnsi="Cambria Math" w:cs="Times New Roman"/>
            <w:i/>
            <w:kern w:val="1"/>
            <w:sz w:val="28"/>
            <w:szCs w:val="28"/>
            <w:lang w:eastAsia="hi-IN" w:bidi="hi-IN"/>
          </w:rPr>
          <m:t>n</m:t>
        </m:r>
        <m:r>
          <m:rPr>
            <m:nor/>
            <m:sty m:val="p"/>
          </m:rPr>
          <w:rPr>
            <w:rFonts w:hint="default" w:ascii="Cambria Math" w:hAnsi="Cambria Math" w:cs="Times New Roman"/>
            <w:b w:val="0"/>
            <w:i w:val="0"/>
            <w:kern w:val="1"/>
            <w:sz w:val="28"/>
            <w:szCs w:val="28"/>
            <w:lang w:eastAsia="hi-IN" w:bidi="hi-IN"/>
          </w:rPr>
          <m:t xml:space="preserve"> – 2)</m:t>
        </m:r>
      </m:oMath>
      <w:r>
        <w:rPr>
          <w:rFonts w:hint="default" w:ascii="Times New Roman" w:hAnsi="Times New Roman" w:cs="Times New Roman"/>
          <w:i/>
          <w:kern w:val="1"/>
          <w:sz w:val="28"/>
          <w:szCs w:val="28"/>
          <w:lang w:eastAsia="hi-IN" w:bidi="hi-IN"/>
        </w:rPr>
        <w:t>, где n – это число углов.</w:t>
      </w:r>
    </w:p>
    <w:p w14:paraId="2865E957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 xml:space="preserve">Ответ: 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356,4°</w:t>
      </w:r>
    </w:p>
    <w:p w14:paraId="62E3B1D1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</w:p>
    <w:p w14:paraId="720F0731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>Решение</w:t>
      </w:r>
    </w:p>
    <w:p w14:paraId="5B230187">
      <w:pPr>
        <w:pStyle w:val="7"/>
        <w:rPr>
          <w:rFonts w:hint="default" w:ascii="Times New Roman" w:hAnsi="Times New Roman" w:cs="Times New Roman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sz w:val="28"/>
          <w:szCs w:val="28"/>
          <w:lang w:val="ru-RU"/>
        </w:rPr>
        <w:t>Сумма углов выпуклого стоугольника равна:</w:t>
      </w:r>
    </w:p>
    <w:p w14:paraId="34A2A78C">
      <w:pPr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180°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*</w:t>
      </w:r>
      <w:r>
        <w:rPr>
          <w:rFonts w:hint="default" w:ascii="Times New Roman" w:hAnsi="Times New Roman" w:cs="Times New Roman"/>
          <w:sz w:val="28"/>
          <w:szCs w:val="28"/>
        </w:rPr>
        <w:t>(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100</w:t>
      </w:r>
      <w:r>
        <w:rPr>
          <w:rFonts w:hint="default" w:ascii="Times New Roman" w:hAnsi="Times New Roman" w:cs="Times New Roman"/>
          <w:sz w:val="28"/>
          <w:szCs w:val="28"/>
        </w:rPr>
        <w:t>–2)=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180*98=</w:t>
      </w:r>
      <w:r>
        <w:rPr>
          <w:rFonts w:hint="default" w:ascii="Times New Roman" w:hAnsi="Times New Roman" w:cs="Times New Roman"/>
          <w:sz w:val="28"/>
          <w:szCs w:val="28"/>
        </w:rPr>
        <w:t>17640°</w:t>
      </w:r>
    </w:p>
    <w:p w14:paraId="07511BAE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Угол правильного стоугольника равен:</w:t>
      </w:r>
    </w:p>
    <w:p w14:paraId="2245DA59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17640°:100=176,4°</w:t>
      </w:r>
    </w:p>
    <w:p w14:paraId="75B7A93D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Минимальный угол поворота робота в вершине равен:</w:t>
      </w:r>
    </w:p>
    <w:p w14:paraId="00CEAD01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180°-176,4°=3,6°</w:t>
      </w:r>
    </w:p>
    <w:p w14:paraId="6D514CFC">
      <w:pPr>
        <w:jc w:val="both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Чтобы суммарный угол поворота робота был минимален, робот должен повернуться в девяносто девяти из ста вершинах. В вершине старта поворачиваться не нужно. Минимальный суммарный угол поворота будет равен:</w:t>
      </w:r>
    </w:p>
    <w:p w14:paraId="3BF0EA92">
      <w:pPr>
        <w:jc w:val="center"/>
        <w:rPr>
          <w:rFonts w:hint="default" w:ascii="Times New Roman" w:hAnsi="Times New Roman" w:cs="Times New Roman"/>
          <w:i w:val="0"/>
          <w:sz w:val="28"/>
          <w:szCs w:val="28"/>
          <w:lang w:val="ru-RU"/>
        </w:rPr>
      </w:pP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>3,6°*99=356,4°</w:t>
      </w:r>
    </w:p>
    <w:p w14:paraId="578CE31C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21C4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04EEF0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0FE9F43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7DEE38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78F10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208D0A7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6D006EC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10 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6CFBE17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05613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6E2B46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1E5ED342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1876C7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5055C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1D18AA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3F57F8D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найден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угол правильного стоугольника (</w:t>
            </w:r>
            <w:r>
              <w:rPr>
                <w:rFonts w:hint="default" w:ascii="Times New Roman" w:hAnsi="Times New Roman" w:cs="Times New Roman"/>
                <w:i w:val="0"/>
                <w:sz w:val="28"/>
                <w:szCs w:val="28"/>
                <w:lang w:val="ru-RU"/>
              </w:rPr>
              <w:t>176,4°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7A445F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299E2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C0B47E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6E263E0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color w:val="auto"/>
                <w:sz w:val="28"/>
                <w:szCs w:val="28"/>
                <w:highlight w:val="none"/>
                <w:lang w:val="ru-RU"/>
              </w:rPr>
              <w:t>10 см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5939BEF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043AA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51CB5F6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421D40B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569200B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3</w:t>
            </w:r>
          </w:p>
        </w:tc>
      </w:tr>
      <w:tr w14:paraId="63253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5C9A551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12848E2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3BCD1D3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5FCFE90D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</w:p>
    <w:p w14:paraId="01DEFCC4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br w:type="page"/>
      </w:r>
    </w:p>
    <w:p w14:paraId="5CCAB7ED">
      <w:pPr>
        <w:numPr>
          <w:ilvl w:val="0"/>
          <w:numId w:val="0"/>
        </w:numPr>
        <w:jc w:val="both"/>
        <w:rPr>
          <w:rFonts w:hint="default" w:ascii="Times New Roman" w:hAnsi="Times New Roman" w:cs="Times New Roman"/>
          <w:sz w:val="28"/>
          <w:szCs w:val="28"/>
          <w:lang w:val="ru-RU" w:eastAsia="zh-CN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>№5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(10 баллов)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 w:bidi="hi-IN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Из шестерёнок собрали передачу (</w:t>
      </w:r>
      <w:r>
        <w:rPr>
          <w:rFonts w:hint="default" w:ascii="Times New Roman" w:hAnsi="Times New Roman" w:cs="Times New Roman"/>
          <w:i/>
          <w:iCs/>
          <w:sz w:val="28"/>
          <w:szCs w:val="28"/>
          <w:lang w:val="ru-RU" w:eastAsia="zh-CN"/>
        </w:rPr>
        <w:t>См. Передача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). При сборке использовали три шестерёнки с 8 зубьями, три шестерёнки с 24 зубьями и одну шестерёнка с 40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 </w:t>
      </w:r>
      <w:r>
        <w:rPr>
          <w:rFonts w:hint="default" w:ascii="Times New Roman" w:hAnsi="Times New Roman" w:cs="Times New Roman"/>
          <w:sz w:val="28"/>
          <w:szCs w:val="28"/>
          <w:lang w:val="ru-RU" w:eastAsia="zh-CN"/>
        </w:rPr>
        <w:t>зубьями. Ведущий вал передачи (вал мотора) совершает 36 оборотов в минуту. Определите, сколько оборотов за 20 секунд совершит ведомый вал передачи.</w:t>
      </w:r>
    </w:p>
    <w:p w14:paraId="1B87C33D">
      <w:pPr>
        <w:jc w:val="center"/>
        <w:rPr>
          <w:rFonts w:hint="default" w:ascii="Times New Roman" w:hAnsi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cs="Times New Roman"/>
          <w:sz w:val="28"/>
          <w:szCs w:val="28"/>
        </w:rPr>
        <w:drawing>
          <wp:inline distT="0" distB="0" distL="114300" distR="114300">
            <wp:extent cx="5959475" cy="1856740"/>
            <wp:effectExtent l="0" t="0" r="14605" b="2540"/>
            <wp:docPr id="3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59475" cy="185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560B6">
      <w:pPr>
        <w:jc w:val="center"/>
        <w:rPr>
          <w:rFonts w:hint="default" w:ascii="Times New Roman" w:hAnsi="Times New Roman" w:cs="Times New Roman"/>
          <w:sz w:val="28"/>
          <w:szCs w:val="28"/>
          <w:lang w:val="ru-RU" w:eastAsia="ru-RU"/>
        </w:rPr>
      </w:pPr>
      <w:r>
        <w:rPr>
          <w:rFonts w:hint="default" w:ascii="Times New Roman" w:hAnsi="Times New Roman" w:cs="Times New Roman"/>
          <w:i/>
          <w:iCs/>
          <w:sz w:val="28"/>
          <w:szCs w:val="28"/>
          <w:lang w:val="ru-RU" w:eastAsia="ru-RU"/>
        </w:rPr>
        <w:t>Передача</w:t>
      </w:r>
    </w:p>
    <w:p w14:paraId="503C7F23">
      <w:pPr>
        <w:jc w:val="both"/>
        <w:rPr>
          <w:rFonts w:hint="default" w:ascii="Times New Roman" w:hAnsi="Times New Roman" w:cs="Times New Roman"/>
          <w:sz w:val="28"/>
          <w:szCs w:val="28"/>
          <w:lang w:val="ru-RU" w:eastAsia="ru-RU"/>
        </w:rPr>
      </w:pPr>
    </w:p>
    <w:p w14:paraId="1A9E21C9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ru-RU" w:eastAsia="ru-RU"/>
        </w:rPr>
        <w:t>Ответ</w:t>
      </w: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: 60 об.</w:t>
      </w:r>
    </w:p>
    <w:p w14:paraId="2943546B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</w:p>
    <w:p w14:paraId="66D1F690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Решение</w:t>
      </w:r>
    </w:p>
    <w:p w14:paraId="315C15FA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20 секунд = 1/3 минуты</w:t>
      </w:r>
    </w:p>
    <w:p w14:paraId="1746B8CD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Определим число оборотов ведомого вала за одну минуту:</w:t>
      </w:r>
    </w:p>
    <w:p w14:paraId="642C877C">
      <w:pPr>
        <w:jc w:val="center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36:(8/24*24/40)=36:(1/5)=180 (об.)</w:t>
      </w:r>
    </w:p>
    <w:p w14:paraId="0219498F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Определим число оборотов ведомого вала за треть</w:t>
      </w:r>
      <w:bookmarkStart w:id="0" w:name="_GoBack"/>
      <w:bookmarkEnd w:id="0"/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 xml:space="preserve"> минуты:</w:t>
      </w:r>
    </w:p>
    <w:p w14:paraId="559D4891">
      <w:pPr>
        <w:jc w:val="center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ru-RU"/>
        </w:rPr>
        <w:t>180*(1/3)=60 (об.)</w:t>
      </w:r>
    </w:p>
    <w:p w14:paraId="39798157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</w:p>
    <w:p w14:paraId="01FC9B4B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7AAFB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4A4228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17FB832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23C5D07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6C78F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B200D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730AF8C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требуемых единицах измерения 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ru-RU"/>
              </w:rPr>
              <w:t>60 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679073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7F707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109426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194B57E0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верный ответ не в тех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</w:tcPr>
          <w:p w14:paraId="6679320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6E864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091D703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</w:tcPr>
          <w:p w14:paraId="78DFFA0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Верно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определено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передаточное отношение передачи (1/5) или передаточное число (5)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но решение не доведено до конца или дальше в решении допущена ошибка/ошибки</w:t>
            </w:r>
          </w:p>
        </w:tc>
        <w:tc>
          <w:tcPr>
            <w:tcW w:w="1166" w:type="dxa"/>
          </w:tcPr>
          <w:p w14:paraId="34B799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3A8FF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687329D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4549C77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6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 w:eastAsia="ru-RU"/>
              </w:rPr>
              <w:t>0 об.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53BF09F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</w:tr>
      <w:tr w14:paraId="00D40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32D074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2383FDF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неверных единицах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и/или не с той точностью</w:t>
            </w:r>
          </w:p>
        </w:tc>
        <w:tc>
          <w:tcPr>
            <w:tcW w:w="1166" w:type="dxa"/>
            <w:shd w:val="clear" w:color="auto" w:fill="auto"/>
          </w:tcPr>
          <w:p w14:paraId="142E6D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</w:tr>
      <w:tr w14:paraId="22D07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138BEC0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6967" w:type="dxa"/>
            <w:shd w:val="clear" w:color="auto" w:fill="auto"/>
          </w:tcPr>
          <w:p w14:paraId="265EC6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57B51CD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569D9363">
      <w:pPr>
        <w:ind w:left="0" w:leftChars="0" w:firstLine="0" w:firstLineChars="0"/>
        <w:rPr>
          <w:rFonts w:hint="default" w:ascii="Times New Roman" w:hAnsi="Times New Roman" w:cs="Times New Roman"/>
          <w:i w:val="0"/>
          <w:color w:val="auto"/>
          <w:sz w:val="28"/>
          <w:szCs w:val="28"/>
          <w:highlight w:val="none"/>
          <w:lang w:val="ru-RU" w:eastAsia="zh-CN" w:bidi="ar-SA"/>
        </w:rPr>
      </w:pPr>
    </w:p>
    <w:p w14:paraId="0823EC04">
      <w:pP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</w:pPr>
      <w: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  <w:br w:type="page"/>
      </w:r>
    </w:p>
    <w:p w14:paraId="71679E85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  <w:t>№6</w:t>
      </w:r>
      <w:r>
        <w:rPr>
          <w:rFonts w:hint="default" w:ascii="Times New Roman" w:hAnsi="Times New Roman" w:cs="Times New Roman"/>
          <w:i w:val="0"/>
          <w:sz w:val="28"/>
          <w:szCs w:val="28"/>
          <w:lang w:val="ru-RU"/>
        </w:rPr>
        <w:t xml:space="preserve"> </w:t>
      </w:r>
      <w:r>
        <w:rPr>
          <w:rFonts w:hint="default" w:ascii="Times New Roman" w:hAnsi="Times New Roman" w:cs="Times New Roman"/>
          <w:sz w:val="28"/>
          <w:szCs w:val="28"/>
          <w:lang w:val="ru-RU"/>
        </w:rPr>
        <w:t>(10 баллов)</w:t>
      </w:r>
      <w: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  <w:t xml:space="preserve">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Коптер летает в вертикальной плоскости. Мыслено разобьём полётную область на одинаковые квадраты со стороной 50 см. При выполнении команд коптер перелетает из центра прошлого квадрата в центр нового квадрата.</w:t>
      </w:r>
    </w:p>
    <w:p w14:paraId="3FA74FCA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Коптер обладает следующей системой команд:</w:t>
      </w:r>
    </w:p>
    <w:p w14:paraId="6677C8F0"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ВВЕРХ - коптер поднимается на 1 клетку вверх;</w:t>
      </w:r>
    </w:p>
    <w:p w14:paraId="33202540"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ВНИЗ - коптер опускает на 1 клетку вниз;</w:t>
      </w:r>
    </w:p>
    <w:p w14:paraId="17ED07B5"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ВПРАВО - коптер перелетает на 1 клетку вправо;</w:t>
      </w:r>
    </w:p>
    <w:p w14:paraId="17F45DC5">
      <w:pPr>
        <w:numPr>
          <w:ilvl w:val="0"/>
          <w:numId w:val="1"/>
        </w:numPr>
        <w:ind w:left="420" w:leftChars="0" w:hanging="42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ВЛЕВО - коптер перелетает на 1 клетку влево.</w:t>
      </w:r>
    </w:p>
    <w:p w14:paraId="46B3EB38">
      <w:pPr>
        <w:ind w:left="0" w:leftChars="0" w:firstLine="0" w:firstLineChars="0"/>
        <w:jc w:val="both"/>
        <w:rPr>
          <w:rFonts w:hint="default" w:ascii="Times New Roman" w:hAnsi="Times New Roman" w:eastAsia="SimSu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eastAsia="SimSun" w:cs="Times New Roman"/>
          <w:color w:val="auto"/>
          <w:sz w:val="28"/>
          <w:szCs w:val="28"/>
          <w:highlight w:val="none"/>
          <w:lang w:val="ru-RU"/>
        </w:rPr>
        <w:t>После выполнения программы, коптер занял положение на поле, отмеченное на схеме звёздочкой</w:t>
      </w:r>
      <w:r>
        <w:rPr>
          <w:rFonts w:hint="default" w:ascii="Times New Roman" w:hAnsi="Times New Roman" w:eastAsia="SimSun" w:cs="Times New Roman"/>
          <w:color w:val="auto"/>
          <w:sz w:val="28"/>
          <w:szCs w:val="28"/>
          <w:highlight w:val="none"/>
          <w:lang w:val="en-US"/>
        </w:rPr>
        <w:t xml:space="preserve">. </w:t>
      </w:r>
      <w:r>
        <w:rPr>
          <w:rFonts w:hint="default" w:ascii="Times New Roman" w:hAnsi="Times New Roman" w:eastAsia="SimSun" w:cs="Times New Roman"/>
          <w:color w:val="auto"/>
          <w:sz w:val="28"/>
          <w:szCs w:val="28"/>
          <w:highlight w:val="none"/>
          <w:lang w:val="ru-RU"/>
        </w:rPr>
        <w:t xml:space="preserve">Определите, в какой клетке находился коптер </w:t>
      </w:r>
      <w:r>
        <w:rPr>
          <w:rFonts w:hint="default" w:ascii="Times New Roman" w:hAnsi="Times New Roman" w:eastAsia="SimSun" w:cs="Times New Roman"/>
          <w:b/>
          <w:bCs/>
          <w:color w:val="auto"/>
          <w:sz w:val="28"/>
          <w:szCs w:val="28"/>
          <w:highlight w:val="none"/>
          <w:lang w:val="ru-RU"/>
        </w:rPr>
        <w:t>перед началом</w:t>
      </w:r>
      <w:r>
        <w:rPr>
          <w:rFonts w:hint="default" w:ascii="Times New Roman" w:hAnsi="Times New Roman" w:eastAsia="SimSun" w:cs="Times New Roman"/>
          <w:color w:val="auto"/>
          <w:sz w:val="28"/>
          <w:szCs w:val="28"/>
          <w:highlight w:val="none"/>
          <w:lang w:val="ru-RU"/>
        </w:rPr>
        <w:t xml:space="preserve"> выполнения программы, например А0.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6"/>
        <w:gridCol w:w="5130"/>
      </w:tblGrid>
      <w:tr w14:paraId="0F7FF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704" w:type="dxa"/>
          </w:tcPr>
          <w:p w14:paraId="48B42CB8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НАЧАЛО</w:t>
            </w:r>
          </w:p>
          <w:p w14:paraId="720F2684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ВНИЗ</w:t>
            </w:r>
          </w:p>
          <w:p w14:paraId="6B3695E3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ПОВТОРИТЬ 2 РАЗ</w:t>
            </w:r>
          </w:p>
          <w:p w14:paraId="076DD743">
            <w:pPr>
              <w:widowControl w:val="0"/>
              <w:ind w:left="708"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ВНИЗ</w:t>
            </w:r>
          </w:p>
          <w:p w14:paraId="55CE82CF">
            <w:pPr>
              <w:widowControl w:val="0"/>
              <w:ind w:left="708"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ВПРАВО</w:t>
            </w:r>
          </w:p>
          <w:p w14:paraId="63684C71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КОНЕЦ ПОВТОРИТЬ</w:t>
            </w:r>
          </w:p>
          <w:p w14:paraId="6D652E02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ВЛЕВО</w:t>
            </w:r>
          </w:p>
          <w:p w14:paraId="349DB122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ВНИЗ</w:t>
            </w:r>
          </w:p>
          <w:p w14:paraId="4EA71075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ПОВТОРИТЬ3 РАЗА</w:t>
            </w:r>
          </w:p>
          <w:p w14:paraId="04BBD078">
            <w:pPr>
              <w:widowControl w:val="0"/>
              <w:ind w:left="708"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ВПРАВО</w:t>
            </w:r>
          </w:p>
          <w:p w14:paraId="52CA8392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КОНЕЦ ПОВТОРИТЬ</w:t>
            </w:r>
          </w:p>
          <w:p w14:paraId="32E24744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t>КОНЕЦ</w:t>
            </w:r>
          </w:p>
        </w:tc>
        <w:tc>
          <w:tcPr>
            <w:tcW w:w="5112" w:type="dxa"/>
          </w:tcPr>
          <w:p w14:paraId="21E534D1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</w:p>
          <w:p w14:paraId="2102724B">
            <w:pPr>
              <w:widowControl w:val="0"/>
              <w:ind w:firstLine="426"/>
              <w:jc w:val="both"/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color w:val="auto"/>
                <w:sz w:val="28"/>
                <w:szCs w:val="28"/>
                <w:highlight w:val="none"/>
                <w:lang w:val="ru-RU"/>
              </w:rPr>
              <w:drawing>
                <wp:inline distT="0" distB="0" distL="114300" distR="114300">
                  <wp:extent cx="2849245" cy="2460625"/>
                  <wp:effectExtent l="0" t="0" r="635" b="8255"/>
                  <wp:docPr id="11" name="Изображение 11" descr="7-8_В4_КОПТЕР_№8_Б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 11" descr="7-8_В4_КОПТЕР_№8_Б_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9245" cy="2460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9143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04" w:type="dxa"/>
          </w:tcPr>
          <w:p w14:paraId="493670E1">
            <w:pPr>
              <w:widowControl w:val="0"/>
              <w:ind w:firstLine="426"/>
              <w:jc w:val="center"/>
              <w:rPr>
                <w:rFonts w:hint="default" w:ascii="Times New Roman" w:hAnsi="Times New Roman" w:eastAsia="SimSun" w:cs="Times New Roman"/>
                <w:i/>
                <w:iCs/>
                <w:color w:val="auto"/>
                <w:sz w:val="28"/>
                <w:szCs w:val="28"/>
                <w:highlight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auto"/>
                <w:sz w:val="28"/>
                <w:szCs w:val="28"/>
                <w:highlight w:val="none"/>
                <w:lang w:val="ru-RU"/>
              </w:rPr>
              <w:t>Программа</w:t>
            </w:r>
          </w:p>
        </w:tc>
        <w:tc>
          <w:tcPr>
            <w:tcW w:w="5112" w:type="dxa"/>
          </w:tcPr>
          <w:p w14:paraId="0AE420A8">
            <w:pPr>
              <w:widowControl w:val="0"/>
              <w:ind w:firstLine="426"/>
              <w:jc w:val="center"/>
              <w:rPr>
                <w:rFonts w:hint="default" w:ascii="Times New Roman" w:hAnsi="Times New Roman" w:eastAsia="SimSun" w:cs="Times New Roman"/>
                <w:i/>
                <w:iCs/>
                <w:color w:val="auto"/>
                <w:sz w:val="28"/>
                <w:szCs w:val="28"/>
                <w:highlight w:val="no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auto"/>
                <w:sz w:val="28"/>
                <w:szCs w:val="28"/>
                <w:highlight w:val="none"/>
                <w:lang w:val="ru-RU"/>
              </w:rPr>
              <w:t>Схема поля</w:t>
            </w:r>
          </w:p>
        </w:tc>
      </w:tr>
    </w:tbl>
    <w:p w14:paraId="03ADC453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5E90C266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 xml:space="preserve">Ответ: 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2</w:t>
      </w:r>
    </w:p>
    <w:p w14:paraId="74C252D0">
      <w:pPr>
        <w:ind w:left="0" w:leftChars="0" w:firstLine="0" w:firstLineChars="0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</w:p>
    <w:p w14:paraId="5770FD03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Решение</w:t>
      </w:r>
    </w:p>
    <w:p w14:paraId="08C02A05">
      <w:pPr>
        <w:ind w:left="0" w:leftChars="0" w:firstLine="0" w:firstLineChars="0"/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Выполним программу в обратном порядке, обратив команды и получим:</w:t>
      </w:r>
    </w:p>
    <w:p w14:paraId="3803F285">
      <w:pPr>
        <w:ind w:left="0" w:leftChars="0" w:firstLine="0" w:firstLineChars="0"/>
        <w:jc w:val="center"/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en-US"/>
        </w:rPr>
        <w:drawing>
          <wp:inline distT="0" distB="0" distL="114300" distR="114300">
            <wp:extent cx="2632075" cy="2273935"/>
            <wp:effectExtent l="0" t="0" r="4445" b="12065"/>
            <wp:docPr id="18" name="Изображение 18" descr="7-8_В4_КОПТЕР_№8_Б_реш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 18" descr="7-8_В4_КОПТЕР_№8_Б_решение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32075" cy="2273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B1DD5">
      <w:pP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</w:pPr>
      <w:r>
        <w:rPr>
          <w:rFonts w:hint="default" w:ascii="Times New Roman" w:hAnsi="Times New Roman" w:cs="Times New Roman"/>
          <w:color w:val="auto"/>
          <w:sz w:val="28"/>
          <w:szCs w:val="28"/>
          <w:highlight w:val="none"/>
          <w:lang w:val="ru-RU"/>
        </w:rPr>
        <w:t>Значит, коптер стартовал на клетке В2.</w:t>
      </w:r>
    </w:p>
    <w:p w14:paraId="6820A948">
      <w:pPr>
        <w:rPr>
          <w:rFonts w:hint="default" w:ascii="Times New Roman" w:hAnsi="Times New Roman" w:cs="Times New Roman"/>
          <w:b w:val="0"/>
          <w:bCs w:val="0"/>
          <w:color w:val="auto"/>
          <w:sz w:val="28"/>
          <w:szCs w:val="28"/>
          <w:highlight w:val="none"/>
          <w:lang w:val="en-US" w:eastAsia="ru-RU"/>
        </w:rPr>
      </w:pPr>
    </w:p>
    <w:p w14:paraId="0EDAB4E6">
      <w:pPr>
        <w:jc w:val="both"/>
        <w:rPr>
          <w:rFonts w:hint="default" w:ascii="Times New Roman" w:hAnsi="Times New Roman" w:cs="Times New Roman"/>
          <w:color w:val="auto"/>
          <w:sz w:val="28"/>
          <w:szCs w:val="28"/>
          <w:highlight w:val="none"/>
          <w:vertAlign w:val="baseline"/>
          <w:lang w:val="ru-RU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1"/>
        <w:gridCol w:w="6967"/>
        <w:gridCol w:w="1166"/>
      </w:tblGrid>
      <w:tr w14:paraId="1E485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68E3771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пункта</w:t>
            </w:r>
          </w:p>
        </w:tc>
        <w:tc>
          <w:tcPr>
            <w:tcW w:w="6967" w:type="dxa"/>
          </w:tcPr>
          <w:p w14:paraId="03DA849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Критерий</w:t>
            </w:r>
          </w:p>
        </w:tc>
        <w:tc>
          <w:tcPr>
            <w:tcW w:w="1166" w:type="dxa"/>
          </w:tcPr>
          <w:p w14:paraId="7A0B53D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Баллы</w:t>
            </w:r>
          </w:p>
        </w:tc>
      </w:tr>
      <w:tr w14:paraId="5F618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59D20B4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67" w:type="dxa"/>
          </w:tcPr>
          <w:p w14:paraId="0567842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решение. Дан полностью верный ответ в требуем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ru-RU"/>
              </w:rPr>
              <w:t>В2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</w:tcPr>
          <w:p w14:paraId="5988B74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</w:tr>
      <w:tr w14:paraId="1FB3C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324B100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967" w:type="dxa"/>
          </w:tcPr>
          <w:p w14:paraId="0070714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Приведено полное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верное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решение. Дан верный ответ не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</w:t>
            </w:r>
          </w:p>
        </w:tc>
        <w:tc>
          <w:tcPr>
            <w:tcW w:w="1166" w:type="dxa"/>
          </w:tcPr>
          <w:p w14:paraId="6B109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</w:tr>
      <w:tr w14:paraId="59F43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</w:tcPr>
          <w:p w14:paraId="4B5B323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967" w:type="dxa"/>
            <w:shd w:val="clear" w:color="auto" w:fill="auto"/>
          </w:tcPr>
          <w:p w14:paraId="4E86B5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Дан только верный ответ в требуем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измерения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 w:eastAsia="ru-RU"/>
              </w:rPr>
              <w:t>В2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7ADA65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</w:tr>
      <w:tr w14:paraId="3BE9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75D2F6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6967" w:type="dxa"/>
            <w:shd w:val="clear" w:color="auto" w:fill="auto"/>
          </w:tcPr>
          <w:p w14:paraId="147C49D4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Дан только верный ответ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неверной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  <w:t xml:space="preserve"> форме</w:t>
            </w:r>
          </w:p>
        </w:tc>
        <w:tc>
          <w:tcPr>
            <w:tcW w:w="1166" w:type="dxa"/>
            <w:shd w:val="clear" w:color="auto" w:fill="auto"/>
          </w:tcPr>
          <w:p w14:paraId="234C129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ru-RU" w:eastAsia="zh-CN"/>
              </w:rPr>
              <w:t>4</w:t>
            </w:r>
          </w:p>
        </w:tc>
      </w:tr>
      <w:tr w14:paraId="756FD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1" w:type="dxa"/>
            <w:shd w:val="clear" w:color="auto" w:fill="auto"/>
          </w:tcPr>
          <w:p w14:paraId="420952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6967" w:type="dxa"/>
            <w:shd w:val="clear" w:color="auto" w:fill="auto"/>
          </w:tcPr>
          <w:p w14:paraId="6329369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остальных случаях</w:t>
            </w:r>
          </w:p>
        </w:tc>
        <w:tc>
          <w:tcPr>
            <w:tcW w:w="1166" w:type="dxa"/>
            <w:shd w:val="clear" w:color="auto" w:fill="auto"/>
          </w:tcPr>
          <w:p w14:paraId="5EEAA9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2517DF1E">
      <w:pPr>
        <w:jc w:val="both"/>
        <w:rPr>
          <w:rFonts w:hint="default" w:ascii="Times New Roman" w:hAnsi="Times New Roman" w:cs="Times New Roman"/>
          <w:sz w:val="28"/>
          <w:szCs w:val="28"/>
          <w:lang w:val="en-US" w:eastAsia="ru-RU"/>
        </w:rPr>
      </w:pPr>
    </w:p>
    <w:p w14:paraId="60921D20">
      <w:pPr>
        <w:pStyle w:val="8"/>
        <w:spacing w:before="360"/>
        <w:jc w:val="center"/>
      </w:pPr>
      <w:r>
        <w:t xml:space="preserve">Максимальный балл за работу – </w:t>
      </w:r>
      <w:r>
        <w:rPr>
          <w:color w:val="auto"/>
        </w:rPr>
        <w:t>50.</w:t>
      </w:r>
    </w:p>
    <w:p w14:paraId="4135C9C5">
      <w:pPr>
        <w:rPr>
          <w:rFonts w:hint="default" w:ascii="Times New Roman" w:hAnsi="Times New Roman" w:cs="Times New Roman"/>
          <w:b w:val="0"/>
          <w:i w:val="0"/>
          <w:color w:val="auto"/>
          <w:sz w:val="28"/>
          <w:szCs w:val="28"/>
          <w:highlight w:val="none"/>
          <w:lang w:val="ru-RU" w:bidi="ar-SA"/>
        </w:rPr>
      </w:pPr>
    </w:p>
    <w:sectPr>
      <w:headerReference r:id="rId3" w:type="default"/>
      <w:footerReference r:id="rId4" w:type="default"/>
      <w:pgSz w:w="11906" w:h="16838"/>
      <w:pgMar w:top="1040" w:right="1106" w:bottom="1440" w:left="14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9866E">
    <w:pPr>
      <w:pStyle w:val="5"/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747E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1747E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AD2BC0">
    <w:pPr>
      <w:pStyle w:val="4"/>
      <w:tabs>
        <w:tab w:val="left" w:pos="9800"/>
      </w:tabs>
      <w:jc w:val="center"/>
      <w:rPr>
        <w:rFonts w:hint="default" w:ascii="Times New Roman" w:hAnsi="Times New Roman" w:cs="Times New Roman"/>
        <w:sz w:val="28"/>
        <w:szCs w:val="28"/>
      </w:rPr>
    </w:pPr>
    <w:r>
      <w:rPr>
        <w:rFonts w:hint="default" w:ascii="Times New Roman" w:hAnsi="Times New Roman" w:cs="Times New Roman"/>
        <w:sz w:val="28"/>
        <w:szCs w:val="28"/>
      </w:rPr>
      <w:t>Олимпиада «Ломоносов» по Робототехнике. Очный этап.</w:t>
    </w:r>
  </w:p>
  <w:p w14:paraId="6E347C9D">
    <w:pPr>
      <w:pStyle w:val="4"/>
      <w:jc w:val="center"/>
    </w:pPr>
    <w:r>
      <w:rPr>
        <w:rFonts w:hint="default" w:ascii="Times New Roman" w:hAnsi="Times New Roman" w:cs="Times New Roman"/>
        <w:sz w:val="28"/>
        <w:szCs w:val="28"/>
        <w:lang w:val="ru-RU"/>
      </w:rPr>
      <w:t>7-8</w:t>
    </w:r>
    <w:r>
      <w:rPr>
        <w:rFonts w:hint="default" w:ascii="Times New Roman" w:hAnsi="Times New Roman" w:cs="Times New Roman"/>
        <w:sz w:val="28"/>
        <w:szCs w:val="28"/>
      </w:rPr>
      <w:t xml:space="preserve"> классы. 202</w:t>
    </w:r>
    <w:r>
      <w:rPr>
        <w:rFonts w:hint="default" w:ascii="Times New Roman" w:hAnsi="Times New Roman" w:cs="Times New Roman"/>
        <w:sz w:val="28"/>
        <w:szCs w:val="28"/>
        <w:lang w:val="ru-RU"/>
      </w:rPr>
      <w:t>5</w:t>
    </w:r>
    <w:r>
      <w:rPr>
        <w:rFonts w:hint="default" w:ascii="Times New Roman" w:hAnsi="Times New Roman" w:cs="Times New Roman"/>
        <w:sz w:val="28"/>
        <w:szCs w:val="28"/>
      </w:rPr>
      <w:t>–202</w:t>
    </w:r>
    <w:r>
      <w:rPr>
        <w:rFonts w:hint="default" w:ascii="Times New Roman" w:hAnsi="Times New Roman" w:cs="Times New Roman"/>
        <w:sz w:val="28"/>
        <w:szCs w:val="28"/>
        <w:lang w:val="ru-RU"/>
      </w:rPr>
      <w:t>6</w:t>
    </w:r>
    <w:r>
      <w:rPr>
        <w:rFonts w:hint="default" w:ascii="Times New Roman" w:hAnsi="Times New Roman" w:cs="Times New Roman"/>
        <w:sz w:val="28"/>
        <w:szCs w:val="28"/>
      </w:rPr>
      <w:t xml:space="preserve"> уч. 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3C7CF3"/>
    <w:multiLevelType w:val="singleLevel"/>
    <w:tmpl w:val="4C3C7CF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C76563"/>
    <w:rsid w:val="02624491"/>
    <w:rsid w:val="03E04B6A"/>
    <w:rsid w:val="0444100C"/>
    <w:rsid w:val="046540D3"/>
    <w:rsid w:val="04E50B95"/>
    <w:rsid w:val="056442B8"/>
    <w:rsid w:val="063B4E05"/>
    <w:rsid w:val="06D0743C"/>
    <w:rsid w:val="07440282"/>
    <w:rsid w:val="0B3D24FE"/>
    <w:rsid w:val="0D494B5D"/>
    <w:rsid w:val="100646A9"/>
    <w:rsid w:val="12351DFD"/>
    <w:rsid w:val="1359011F"/>
    <w:rsid w:val="13733A6E"/>
    <w:rsid w:val="18C66D91"/>
    <w:rsid w:val="18EF6677"/>
    <w:rsid w:val="190A4CA3"/>
    <w:rsid w:val="1BB511CE"/>
    <w:rsid w:val="1CD949E4"/>
    <w:rsid w:val="1CFD2B55"/>
    <w:rsid w:val="22AE33DE"/>
    <w:rsid w:val="24C76563"/>
    <w:rsid w:val="26CC2ACE"/>
    <w:rsid w:val="27150404"/>
    <w:rsid w:val="289C7CAD"/>
    <w:rsid w:val="296543A1"/>
    <w:rsid w:val="2A631D03"/>
    <w:rsid w:val="2DAD44B7"/>
    <w:rsid w:val="2E3215A7"/>
    <w:rsid w:val="2E9E0C07"/>
    <w:rsid w:val="2F540736"/>
    <w:rsid w:val="2F613388"/>
    <w:rsid w:val="2F731EB3"/>
    <w:rsid w:val="321D596B"/>
    <w:rsid w:val="34504847"/>
    <w:rsid w:val="34A62595"/>
    <w:rsid w:val="35D475AA"/>
    <w:rsid w:val="365C58DF"/>
    <w:rsid w:val="36EB7528"/>
    <w:rsid w:val="37CA6B96"/>
    <w:rsid w:val="383E3DAB"/>
    <w:rsid w:val="396159B3"/>
    <w:rsid w:val="3B8A50BE"/>
    <w:rsid w:val="3F133A85"/>
    <w:rsid w:val="40CC265C"/>
    <w:rsid w:val="40F3251B"/>
    <w:rsid w:val="41186C23"/>
    <w:rsid w:val="432A49A3"/>
    <w:rsid w:val="462875A5"/>
    <w:rsid w:val="468531C2"/>
    <w:rsid w:val="46EC20EE"/>
    <w:rsid w:val="471D6A72"/>
    <w:rsid w:val="472707CD"/>
    <w:rsid w:val="4B66503F"/>
    <w:rsid w:val="4DB30006"/>
    <w:rsid w:val="4DE343D9"/>
    <w:rsid w:val="4E1A6AB1"/>
    <w:rsid w:val="4EAE4DA6"/>
    <w:rsid w:val="4EF52034"/>
    <w:rsid w:val="50716C05"/>
    <w:rsid w:val="50DA3711"/>
    <w:rsid w:val="55AC109B"/>
    <w:rsid w:val="5A145AD8"/>
    <w:rsid w:val="5B52515F"/>
    <w:rsid w:val="5EB1716B"/>
    <w:rsid w:val="601C6864"/>
    <w:rsid w:val="63BB4BE8"/>
    <w:rsid w:val="64060EA6"/>
    <w:rsid w:val="65B6666E"/>
    <w:rsid w:val="690856E1"/>
    <w:rsid w:val="6E9561DD"/>
    <w:rsid w:val="70DB7C96"/>
    <w:rsid w:val="713D1927"/>
    <w:rsid w:val="752D525B"/>
    <w:rsid w:val="7696299F"/>
    <w:rsid w:val="76AD25C4"/>
    <w:rsid w:val="7AB46BDC"/>
    <w:rsid w:val="7BB359D1"/>
    <w:rsid w:val="7BE921FA"/>
    <w:rsid w:val="7D566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table" w:styleId="6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!!!_осн"/>
    <w:basedOn w:val="1"/>
    <w:qFormat/>
    <w:uiPriority w:val="0"/>
    <w:pPr>
      <w:spacing w:before="120" w:after="120" w:line="240" w:lineRule="auto"/>
      <w:jc w:val="both"/>
    </w:pPr>
    <w:rPr>
      <w:rFonts w:ascii="Times New Roman" w:hAnsi="Times New Roman" w:eastAsia="Arial" w:cs="Times New Roman"/>
      <w:color w:val="000000"/>
      <w:sz w:val="28"/>
      <w:szCs w:val="28"/>
      <w:lang w:val="en-US" w:eastAsia="ru-RU"/>
    </w:rPr>
  </w:style>
  <w:style w:type="paragraph" w:customStyle="1" w:styleId="8">
    <w:name w:val="!_макс"/>
    <w:basedOn w:val="9"/>
    <w:qFormat/>
    <w:uiPriority w:val="0"/>
    <w:rPr>
      <w:b/>
    </w:rPr>
  </w:style>
  <w:style w:type="paragraph" w:customStyle="1" w:styleId="9">
    <w:name w:val="!!_осн"/>
    <w:basedOn w:val="1"/>
    <w:qFormat/>
    <w:uiPriority w:val="0"/>
    <w:pPr>
      <w:spacing w:before="120" w:after="120" w:line="240" w:lineRule="auto"/>
      <w:jc w:val="both"/>
    </w:pPr>
    <w:rPr>
      <w:rFonts w:ascii="Times New Roman" w:hAnsi="Times New Roman" w:eastAsia="Arial" w:cs="Times New Roman"/>
      <w:color w:val="000000"/>
      <w:sz w:val="28"/>
      <w:szCs w:val="28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2026-02-15T18:12:00Z</dcterms:created>
  <dc:creator>Николай</dc:creator>
  <cp:lastModifiedBy>Николай</cp:lastModifiedBy>
  <dcterms:modified xsi:type="dcterms:W3CDTF">2026-02-24T09:01:53Z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54ED4F7EFCDB40228401E49C4255F10B_13</vt:lpwstr>
  </property>
</Properties>
</file>